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F7FE" w14:textId="1F18F178" w:rsidR="00E42AAA" w:rsidRDefault="00E42AAA" w:rsidP="00E42AAA">
      <w:pPr>
        <w:spacing w:before="160" w:after="0" w:line="240" w:lineRule="auto"/>
        <w:jc w:val="center"/>
        <w:rPr>
          <w:rFonts w:ascii="Times New Roman" w:hAnsi="Times New Roman"/>
        </w:rPr>
      </w:pPr>
      <w:r>
        <w:rPr>
          <w:rFonts w:ascii="Times New Roman" w:hAnsi="Times New Roman"/>
          <w:b/>
        </w:rPr>
        <w:t xml:space="preserve">NSF DATA MANAGEMENT PLAN </w:t>
      </w:r>
      <w:r>
        <w:rPr>
          <w:rFonts w:ascii="Times New Roman" w:hAnsi="Times New Roman"/>
          <w:b/>
          <w:i/>
          <w:color w:val="D90B00"/>
        </w:rPr>
        <w:t>[TEMPLATE]</w:t>
      </w:r>
      <w:r>
        <w:rPr>
          <w:rFonts w:ascii="Times New Roman" w:hAnsi="Times New Roman"/>
          <w:b/>
        </w:rPr>
        <w:t xml:space="preserve">  </w:t>
      </w:r>
    </w:p>
    <w:p w14:paraId="06DB704B" w14:textId="7116D6E8" w:rsidR="00BD68DE" w:rsidRPr="00196C2F" w:rsidRDefault="009A6CAA" w:rsidP="00E42AAA">
      <w:pPr>
        <w:spacing w:before="160" w:after="0" w:line="240" w:lineRule="auto"/>
        <w:rPr>
          <w:rFonts w:ascii="Times New Roman" w:hAnsi="Times New Roman"/>
          <w:i/>
          <w:color w:val="D90B00"/>
        </w:rPr>
      </w:pPr>
      <w:r w:rsidRPr="00BD68DE">
        <w:rPr>
          <w:rFonts w:ascii="Times New Roman" w:hAnsi="Times New Roman"/>
          <w:b/>
        </w:rPr>
        <w:t xml:space="preserve">Data </w:t>
      </w:r>
      <w:r w:rsidR="00BD68DE">
        <w:rPr>
          <w:rFonts w:ascii="Times New Roman" w:hAnsi="Times New Roman"/>
          <w:b/>
        </w:rPr>
        <w:t>c</w:t>
      </w:r>
      <w:r w:rsidRPr="00BD68DE">
        <w:rPr>
          <w:rFonts w:ascii="Times New Roman" w:hAnsi="Times New Roman"/>
          <w:b/>
        </w:rPr>
        <w:t>ollection</w:t>
      </w:r>
      <w:r w:rsidR="00BD68DE">
        <w:rPr>
          <w:rFonts w:ascii="Times New Roman" w:hAnsi="Times New Roman"/>
          <w:b/>
        </w:rPr>
        <w:t xml:space="preserve"> and d</w:t>
      </w:r>
      <w:r w:rsidR="00BD68DE" w:rsidRPr="00BD68DE">
        <w:rPr>
          <w:rFonts w:ascii="Times New Roman" w:hAnsi="Times New Roman"/>
          <w:b/>
        </w:rPr>
        <w:t>escription</w:t>
      </w:r>
      <w:r w:rsidR="00BD68DE">
        <w:rPr>
          <w:rFonts w:ascii="Times New Roman" w:hAnsi="Times New Roman"/>
        </w:rPr>
        <w:br/>
        <w:t xml:space="preserve">The data will include </w:t>
      </w:r>
      <w:r w:rsidR="00BD68DE">
        <w:rPr>
          <w:rFonts w:ascii="Times New Roman" w:hAnsi="Times New Roman"/>
          <w:i/>
          <w:color w:val="D90B00"/>
        </w:rPr>
        <w:t>[</w:t>
      </w:r>
      <w:r w:rsidR="0056049C" w:rsidRPr="0056049C">
        <w:rPr>
          <w:rFonts w:ascii="Times New Roman" w:hAnsi="Times New Roman"/>
          <w:b/>
          <w:i/>
          <w:color w:val="D90B00"/>
        </w:rPr>
        <w:t>1</w:t>
      </w:r>
      <w:r w:rsidR="0056049C">
        <w:rPr>
          <w:rFonts w:ascii="Times New Roman" w:hAnsi="Times New Roman"/>
          <w:i/>
          <w:color w:val="D90B00"/>
        </w:rPr>
        <w:t xml:space="preserve">) </w:t>
      </w:r>
      <w:r w:rsidR="00BD68DE">
        <w:rPr>
          <w:rFonts w:ascii="Times New Roman" w:hAnsi="Times New Roman"/>
          <w:i/>
          <w:color w:val="D90B00"/>
        </w:rPr>
        <w:t xml:space="preserve">Provide a description of data sets and other materials to be generated; specify how much data will be produced and </w:t>
      </w:r>
      <w:r w:rsidR="00AE7152">
        <w:rPr>
          <w:rFonts w:ascii="Times New Roman" w:hAnsi="Times New Roman"/>
          <w:i/>
          <w:color w:val="D90B00"/>
        </w:rPr>
        <w:t>describe what processing the data may undergo</w:t>
      </w:r>
      <w:r w:rsidR="0056049C">
        <w:rPr>
          <w:rFonts w:ascii="Times New Roman" w:hAnsi="Times New Roman"/>
          <w:i/>
          <w:color w:val="D90B00"/>
        </w:rPr>
        <w:t xml:space="preserve">. </w:t>
      </w:r>
      <w:r w:rsidR="0056049C">
        <w:rPr>
          <w:rFonts w:ascii="Times New Roman" w:hAnsi="Times New Roman"/>
          <w:i/>
          <w:color w:val="D90B00"/>
        </w:rPr>
        <w:br/>
      </w:r>
      <w:r w:rsidR="0056049C" w:rsidRPr="0056049C">
        <w:rPr>
          <w:rFonts w:ascii="Times New Roman" w:hAnsi="Times New Roman"/>
          <w:b/>
          <w:i/>
          <w:color w:val="D90B00"/>
        </w:rPr>
        <w:t>2</w:t>
      </w:r>
      <w:r w:rsidR="0056049C">
        <w:rPr>
          <w:rFonts w:ascii="Times New Roman" w:hAnsi="Times New Roman"/>
          <w:i/>
          <w:color w:val="D90B00"/>
        </w:rPr>
        <w:t xml:space="preserve">) Explain if there are existing data with a similar focus to the data that will be produced. If so, list what they are and explain why is important to collect new data. </w:t>
      </w:r>
      <w:r w:rsidR="0056049C">
        <w:rPr>
          <w:rFonts w:ascii="Times New Roman" w:hAnsi="Times New Roman"/>
          <w:i/>
          <w:color w:val="D90B00"/>
        </w:rPr>
        <w:br/>
      </w:r>
      <w:r w:rsidR="0056049C" w:rsidRPr="0056049C">
        <w:rPr>
          <w:rFonts w:ascii="Times New Roman" w:hAnsi="Times New Roman"/>
          <w:b/>
          <w:i/>
          <w:color w:val="D90B00"/>
        </w:rPr>
        <w:t>3</w:t>
      </w:r>
      <w:r w:rsidR="0056049C">
        <w:rPr>
          <w:rFonts w:ascii="Times New Roman" w:hAnsi="Times New Roman"/>
          <w:i/>
          <w:color w:val="D90B00"/>
        </w:rPr>
        <w:t xml:space="preserve">) </w:t>
      </w:r>
      <w:r w:rsidR="00BD68DE">
        <w:rPr>
          <w:rFonts w:ascii="Times New Roman" w:hAnsi="Times New Roman"/>
          <w:i/>
          <w:color w:val="D90B00"/>
        </w:rPr>
        <w:t>Include types of data</w:t>
      </w:r>
      <w:r w:rsidR="00132EF2">
        <w:rPr>
          <w:rFonts w:ascii="Times New Roman" w:hAnsi="Times New Roman"/>
          <w:i/>
          <w:color w:val="D90B00"/>
        </w:rPr>
        <w:t>:</w:t>
      </w:r>
      <w:r w:rsidR="00BD68DE">
        <w:rPr>
          <w:rFonts w:ascii="Times New Roman" w:hAnsi="Times New Roman"/>
          <w:i/>
          <w:color w:val="D90B00"/>
        </w:rPr>
        <w:t xml:space="preserve"> physical </w:t>
      </w:r>
      <w:r w:rsidR="00132EF2">
        <w:rPr>
          <w:rFonts w:ascii="Times New Roman" w:hAnsi="Times New Roman"/>
          <w:i/>
          <w:color w:val="D90B00"/>
        </w:rPr>
        <w:t>samples</w:t>
      </w:r>
      <w:r w:rsidR="00BD68DE">
        <w:rPr>
          <w:rFonts w:ascii="Times New Roman" w:hAnsi="Times New Roman"/>
          <w:i/>
          <w:color w:val="D90B00"/>
        </w:rPr>
        <w:t>,</w:t>
      </w:r>
      <w:r w:rsidR="00132EF2">
        <w:rPr>
          <w:rFonts w:ascii="Times New Roman" w:hAnsi="Times New Roman"/>
          <w:i/>
          <w:color w:val="D90B00"/>
        </w:rPr>
        <w:t xml:space="preserve"> surveys,</w:t>
      </w:r>
      <w:r w:rsidR="00BD68DE">
        <w:rPr>
          <w:rFonts w:ascii="Times New Roman" w:hAnsi="Times New Roman"/>
          <w:i/>
          <w:color w:val="D90B00"/>
        </w:rPr>
        <w:t xml:space="preserve"> software, </w:t>
      </w:r>
      <w:r w:rsidR="00132EF2">
        <w:rPr>
          <w:rFonts w:ascii="Times New Roman" w:hAnsi="Times New Roman"/>
          <w:i/>
          <w:color w:val="D90B00"/>
        </w:rPr>
        <w:t xml:space="preserve">model outputs, </w:t>
      </w:r>
      <w:r w:rsidR="00970DF9">
        <w:rPr>
          <w:rFonts w:ascii="Times New Roman" w:hAnsi="Times New Roman"/>
          <w:i/>
          <w:color w:val="D90B00"/>
        </w:rPr>
        <w:t xml:space="preserve">simulations, </w:t>
      </w:r>
      <w:r w:rsidR="00132EF2">
        <w:rPr>
          <w:rFonts w:ascii="Times New Roman" w:hAnsi="Times New Roman"/>
          <w:i/>
          <w:color w:val="D90B00"/>
        </w:rPr>
        <w:t xml:space="preserve">measurements of X, </w:t>
      </w:r>
      <w:r w:rsidR="00BD68DE">
        <w:rPr>
          <w:rFonts w:ascii="Times New Roman" w:hAnsi="Times New Roman"/>
          <w:i/>
          <w:color w:val="D90B00"/>
        </w:rPr>
        <w:t>curriculum materials and other products produced from the project</w:t>
      </w:r>
      <w:r w:rsidR="0056049C">
        <w:rPr>
          <w:rFonts w:ascii="Times New Roman" w:hAnsi="Times New Roman"/>
          <w:i/>
          <w:color w:val="D90B00"/>
        </w:rPr>
        <w:t>.</w:t>
      </w:r>
      <w:r w:rsidR="00BD68DE">
        <w:rPr>
          <w:rFonts w:ascii="Times New Roman" w:hAnsi="Times New Roman"/>
          <w:i/>
          <w:color w:val="D90B00"/>
        </w:rPr>
        <w:t>]</w:t>
      </w:r>
      <w:r>
        <w:rPr>
          <w:rFonts w:ascii="Times New Roman" w:hAnsi="Times New Roman"/>
        </w:rPr>
        <w:br/>
      </w:r>
      <w:r w:rsidR="00BD68DE">
        <w:rPr>
          <w:rFonts w:ascii="Times New Roman" w:hAnsi="Times New Roman"/>
        </w:rPr>
        <w:br/>
      </w:r>
      <w:r w:rsidR="00BD68DE" w:rsidRPr="000415CC">
        <w:rPr>
          <w:rFonts w:ascii="Times New Roman" w:hAnsi="Times New Roman"/>
          <w:b/>
        </w:rPr>
        <w:t>Data quality and integrity</w:t>
      </w:r>
      <w:r w:rsidR="00BD68DE">
        <w:rPr>
          <w:rFonts w:ascii="Times New Roman" w:hAnsi="Times New Roman"/>
        </w:rPr>
        <w:br/>
      </w:r>
      <w:r w:rsidR="00331139">
        <w:rPr>
          <w:rFonts w:ascii="Times New Roman" w:hAnsi="Times New Roman"/>
        </w:rPr>
        <w:t xml:space="preserve">Data collection during the project will conform to principles outlined in NSF policies on Responsible Conduct of Research and the Open Government Directive. </w:t>
      </w:r>
      <w:r w:rsidR="004615CE">
        <w:rPr>
          <w:rFonts w:ascii="Times New Roman" w:hAnsi="Times New Roman"/>
        </w:rPr>
        <w:t xml:space="preserve">To ensure </w:t>
      </w:r>
      <w:r w:rsidR="000415CC">
        <w:rPr>
          <w:rFonts w:ascii="Times New Roman" w:hAnsi="Times New Roman"/>
        </w:rPr>
        <w:t xml:space="preserve">quality and integrity, data collection will be performed according to domain </w:t>
      </w:r>
      <w:r w:rsidR="004E6E48">
        <w:rPr>
          <w:rFonts w:ascii="Times New Roman" w:hAnsi="Times New Roman"/>
        </w:rPr>
        <w:t>best practices</w:t>
      </w:r>
      <w:r w:rsidR="000415CC">
        <w:rPr>
          <w:rFonts w:ascii="Times New Roman" w:hAnsi="Times New Roman"/>
        </w:rPr>
        <w:t xml:space="preserve"> and data analysis during the pr</w:t>
      </w:r>
      <w:r w:rsidR="004E6E48">
        <w:rPr>
          <w:rFonts w:ascii="Times New Roman" w:hAnsi="Times New Roman"/>
        </w:rPr>
        <w:t>oject will determine validity</w:t>
      </w:r>
      <w:r w:rsidR="000415CC">
        <w:rPr>
          <w:rFonts w:ascii="Times New Roman" w:hAnsi="Times New Roman"/>
        </w:rPr>
        <w:t xml:space="preserve"> and appropriateness for data archiving. Domain </w:t>
      </w:r>
      <w:r w:rsidR="004E6E48">
        <w:rPr>
          <w:rFonts w:ascii="Times New Roman" w:hAnsi="Times New Roman"/>
        </w:rPr>
        <w:t>best practices</w:t>
      </w:r>
      <w:r w:rsidR="000415CC">
        <w:rPr>
          <w:rFonts w:ascii="Times New Roman" w:hAnsi="Times New Roman"/>
        </w:rPr>
        <w:t xml:space="preserve"> include </w:t>
      </w:r>
      <w:r w:rsidR="000415CC">
        <w:rPr>
          <w:rFonts w:ascii="Times New Roman" w:hAnsi="Times New Roman"/>
          <w:i/>
          <w:color w:val="D90B00"/>
        </w:rPr>
        <w:t>[</w:t>
      </w:r>
      <w:r w:rsidR="00196C2F">
        <w:rPr>
          <w:rFonts w:ascii="Times New Roman" w:hAnsi="Times New Roman"/>
          <w:i/>
          <w:color w:val="D90B00"/>
        </w:rPr>
        <w:t xml:space="preserve">1) </w:t>
      </w:r>
      <w:r w:rsidR="000415CC">
        <w:rPr>
          <w:rFonts w:ascii="Times New Roman" w:hAnsi="Times New Roman"/>
          <w:i/>
          <w:color w:val="D90B00"/>
        </w:rPr>
        <w:t xml:space="preserve">Provide information about data collection </w:t>
      </w:r>
      <w:r w:rsidR="004E6E48">
        <w:rPr>
          <w:rFonts w:ascii="Times New Roman" w:hAnsi="Times New Roman"/>
          <w:i/>
          <w:color w:val="D90B00"/>
        </w:rPr>
        <w:t>practices</w:t>
      </w:r>
      <w:r w:rsidR="001B6B32">
        <w:rPr>
          <w:rFonts w:ascii="Times New Roman" w:hAnsi="Times New Roman"/>
          <w:i/>
          <w:color w:val="D90B00"/>
        </w:rPr>
        <w:t xml:space="preserve"> in your domain area.</w:t>
      </w:r>
      <w:r w:rsidR="001B6B32">
        <w:rPr>
          <w:rFonts w:ascii="Times New Roman" w:hAnsi="Times New Roman"/>
          <w:i/>
          <w:color w:val="D90B00"/>
        </w:rPr>
        <w:br/>
        <w:t xml:space="preserve">2) If </w:t>
      </w:r>
      <w:r w:rsidR="00196C2F">
        <w:rPr>
          <w:rFonts w:ascii="Times New Roman" w:hAnsi="Times New Roman"/>
          <w:i/>
          <w:color w:val="D90B00"/>
        </w:rPr>
        <w:t>new data collection technique</w:t>
      </w:r>
      <w:r w:rsidR="001B6B32">
        <w:rPr>
          <w:rFonts w:ascii="Times New Roman" w:hAnsi="Times New Roman"/>
          <w:i/>
          <w:color w:val="D90B00"/>
        </w:rPr>
        <w:t>s</w:t>
      </w:r>
      <w:r w:rsidR="00196C2F">
        <w:rPr>
          <w:rFonts w:ascii="Times New Roman" w:hAnsi="Times New Roman"/>
          <w:i/>
          <w:color w:val="D90B00"/>
        </w:rPr>
        <w:t xml:space="preserve"> </w:t>
      </w:r>
      <w:r w:rsidR="001B6B32">
        <w:rPr>
          <w:rFonts w:ascii="Times New Roman" w:hAnsi="Times New Roman"/>
          <w:i/>
          <w:color w:val="D90B00"/>
        </w:rPr>
        <w:t>are</w:t>
      </w:r>
      <w:r w:rsidR="00196C2F">
        <w:rPr>
          <w:rFonts w:ascii="Times New Roman" w:hAnsi="Times New Roman"/>
          <w:i/>
          <w:color w:val="D90B00"/>
        </w:rPr>
        <w:t xml:space="preserve"> being developed</w:t>
      </w:r>
      <w:r w:rsidR="002155BF">
        <w:rPr>
          <w:rFonts w:ascii="Times New Roman" w:hAnsi="Times New Roman"/>
          <w:i/>
          <w:color w:val="D90B00"/>
        </w:rPr>
        <w:t>,</w:t>
      </w:r>
      <w:r w:rsidR="00196C2F">
        <w:rPr>
          <w:rFonts w:ascii="Times New Roman" w:hAnsi="Times New Roman"/>
          <w:i/>
          <w:color w:val="D90B00"/>
        </w:rPr>
        <w:t xml:space="preserve"> describe</w:t>
      </w:r>
      <w:r w:rsidR="002155BF">
        <w:rPr>
          <w:rFonts w:ascii="Times New Roman" w:hAnsi="Times New Roman"/>
          <w:i/>
          <w:color w:val="D90B00"/>
        </w:rPr>
        <w:t xml:space="preserve"> the data</w:t>
      </w:r>
      <w:r w:rsidR="00196C2F">
        <w:rPr>
          <w:rFonts w:ascii="Times New Roman" w:hAnsi="Times New Roman"/>
          <w:i/>
          <w:color w:val="D90B00"/>
        </w:rPr>
        <w:t>.</w:t>
      </w:r>
      <w:r w:rsidR="000415CC">
        <w:rPr>
          <w:rFonts w:ascii="Times New Roman" w:hAnsi="Times New Roman"/>
          <w:i/>
          <w:color w:val="D90B00"/>
        </w:rPr>
        <w:t>]</w:t>
      </w:r>
    </w:p>
    <w:p w14:paraId="186BF538" w14:textId="23ABE34F" w:rsidR="00733285" w:rsidRPr="00727BD1" w:rsidRDefault="000A3129" w:rsidP="00733285">
      <w:pPr>
        <w:spacing w:before="160" w:after="0" w:line="240" w:lineRule="auto"/>
        <w:rPr>
          <w:rFonts w:ascii="Times New Roman" w:hAnsi="Times New Roman"/>
          <w:b/>
        </w:rPr>
      </w:pPr>
      <w:r>
        <w:rPr>
          <w:rFonts w:ascii="Times New Roman" w:hAnsi="Times New Roman"/>
          <w:b/>
        </w:rPr>
        <w:t>Data storage</w:t>
      </w:r>
      <w:r w:rsidR="00BA58DA">
        <w:rPr>
          <w:rFonts w:ascii="Times New Roman" w:hAnsi="Times New Roman"/>
          <w:b/>
        </w:rPr>
        <w:t xml:space="preserve"> and o</w:t>
      </w:r>
      <w:r>
        <w:rPr>
          <w:rFonts w:ascii="Times New Roman" w:hAnsi="Times New Roman"/>
          <w:b/>
        </w:rPr>
        <w:t>rganization</w:t>
      </w:r>
      <w:r w:rsidR="00727BD1">
        <w:rPr>
          <w:rFonts w:ascii="Times New Roman" w:hAnsi="Times New Roman"/>
          <w:b/>
        </w:rPr>
        <w:br/>
      </w:r>
      <w:r w:rsidR="00727BD1">
        <w:rPr>
          <w:rFonts w:ascii="Times New Roman" w:hAnsi="Times New Roman"/>
          <w:i/>
          <w:color w:val="FF0000"/>
        </w:rPr>
        <w:t>(this section applies to data storage during the active project phase)</w:t>
      </w:r>
      <w:r w:rsidR="00196C2F">
        <w:rPr>
          <w:rFonts w:ascii="Times New Roman" w:hAnsi="Times New Roman"/>
        </w:rPr>
        <w:br/>
      </w:r>
      <w:r w:rsidR="00442D39">
        <w:rPr>
          <w:rFonts w:ascii="Times New Roman" w:hAnsi="Times New Roman"/>
        </w:rPr>
        <w:t xml:space="preserve">During the project, data will be stored to </w:t>
      </w:r>
      <w:r w:rsidR="00442D39" w:rsidRPr="00C449E5">
        <w:rPr>
          <w:rFonts w:ascii="Times New Roman" w:hAnsi="Times New Roman"/>
          <w:i/>
          <w:color w:val="FF0000"/>
        </w:rPr>
        <w:t xml:space="preserve">[pick </w:t>
      </w:r>
      <w:r w:rsidR="001B6B32">
        <w:rPr>
          <w:rFonts w:ascii="Times New Roman" w:hAnsi="Times New Roman"/>
          <w:i/>
          <w:color w:val="FF0000"/>
        </w:rPr>
        <w:t xml:space="preserve">or add </w:t>
      </w:r>
      <w:r w:rsidR="00442D39" w:rsidRPr="00C449E5">
        <w:rPr>
          <w:rFonts w:ascii="Times New Roman" w:hAnsi="Times New Roman"/>
          <w:i/>
          <w:color w:val="FF0000"/>
        </w:rPr>
        <w:t>as many as appropriate: database</w:t>
      </w:r>
      <w:r w:rsidR="00132EF2">
        <w:rPr>
          <w:rFonts w:ascii="Times New Roman" w:hAnsi="Times New Roman"/>
          <w:i/>
          <w:color w:val="FF0000"/>
        </w:rPr>
        <w:t>s</w:t>
      </w:r>
      <w:r w:rsidR="00442D39" w:rsidRPr="00C449E5">
        <w:rPr>
          <w:rFonts w:ascii="Times New Roman" w:hAnsi="Times New Roman"/>
          <w:i/>
          <w:color w:val="FF0000"/>
        </w:rPr>
        <w:t xml:space="preserve">, spreadsheets, </w:t>
      </w:r>
      <w:r w:rsidR="00132EF2">
        <w:rPr>
          <w:rFonts w:ascii="Times New Roman" w:hAnsi="Times New Roman"/>
          <w:i/>
          <w:color w:val="FF0000"/>
        </w:rPr>
        <w:t>audi</w:t>
      </w:r>
      <w:r w:rsidR="00970DF9">
        <w:rPr>
          <w:rFonts w:ascii="Times New Roman" w:hAnsi="Times New Roman"/>
          <w:i/>
          <w:color w:val="FF0000"/>
        </w:rPr>
        <w:t xml:space="preserve">o, video, images, text files, </w:t>
      </w:r>
      <w:r w:rsidR="00132EF2">
        <w:rPr>
          <w:rFonts w:ascii="Times New Roman" w:hAnsi="Times New Roman"/>
          <w:i/>
          <w:color w:val="FF0000"/>
        </w:rPr>
        <w:t>vector files, raster files, word processing files,</w:t>
      </w:r>
      <w:r w:rsidR="00754D2B">
        <w:rPr>
          <w:rFonts w:ascii="Times New Roman" w:hAnsi="Times New Roman"/>
          <w:i/>
          <w:color w:val="FF0000"/>
        </w:rPr>
        <w:t xml:space="preserve"> other specific formats,</w:t>
      </w:r>
      <w:r w:rsidR="00132EF2">
        <w:rPr>
          <w:rFonts w:ascii="Times New Roman" w:hAnsi="Times New Roman"/>
          <w:i/>
          <w:color w:val="FF0000"/>
        </w:rPr>
        <w:t xml:space="preserve"> paper records</w:t>
      </w:r>
      <w:r w:rsidR="00970DF9">
        <w:rPr>
          <w:rFonts w:ascii="Times New Roman" w:hAnsi="Times New Roman"/>
          <w:i/>
          <w:color w:val="FF0000"/>
        </w:rPr>
        <w:t xml:space="preserve"> (e.g. </w:t>
      </w:r>
      <w:r w:rsidR="00442D39" w:rsidRPr="00C449E5">
        <w:rPr>
          <w:rFonts w:ascii="Times New Roman" w:hAnsi="Times New Roman"/>
          <w:i/>
          <w:color w:val="FF0000"/>
        </w:rPr>
        <w:t>notebooks</w:t>
      </w:r>
      <w:r w:rsidR="00970DF9">
        <w:rPr>
          <w:rFonts w:ascii="Times New Roman" w:hAnsi="Times New Roman"/>
          <w:i/>
          <w:color w:val="FF0000"/>
        </w:rPr>
        <w:t>)</w:t>
      </w:r>
      <w:r w:rsidR="00442D39" w:rsidRPr="00C449E5">
        <w:rPr>
          <w:rFonts w:ascii="Times New Roman" w:hAnsi="Times New Roman"/>
          <w:i/>
          <w:color w:val="FF0000"/>
        </w:rPr>
        <w:t>, etc.]</w:t>
      </w:r>
      <w:r w:rsidR="00442D39">
        <w:rPr>
          <w:rFonts w:ascii="Times New Roman" w:hAnsi="Times New Roman"/>
        </w:rPr>
        <w:t xml:space="preserve">. </w:t>
      </w:r>
      <w:r w:rsidR="00132EF2">
        <w:rPr>
          <w:rFonts w:ascii="Times New Roman" w:hAnsi="Times New Roman"/>
        </w:rPr>
        <w:t>E</w:t>
      </w:r>
      <w:r w:rsidR="00733285">
        <w:rPr>
          <w:rFonts w:ascii="Times New Roman" w:hAnsi="Times New Roman"/>
        </w:rPr>
        <w:t xml:space="preserve">lectronic files will be stored to a computer server in </w:t>
      </w:r>
      <w:r w:rsidR="00733285" w:rsidRPr="001310FC">
        <w:rPr>
          <w:rFonts w:ascii="Times New Roman" w:hAnsi="Times New Roman"/>
          <w:i/>
          <w:color w:val="FF0000"/>
        </w:rPr>
        <w:t>[choose all that are appr</w:t>
      </w:r>
      <w:r w:rsidR="00970DF9">
        <w:rPr>
          <w:rFonts w:ascii="Times New Roman" w:hAnsi="Times New Roman"/>
          <w:i/>
          <w:color w:val="FF0000"/>
        </w:rPr>
        <w:t xml:space="preserve">opriate: local lab, department, </w:t>
      </w:r>
      <w:r w:rsidR="00733285" w:rsidRPr="001310FC">
        <w:rPr>
          <w:rFonts w:ascii="Times New Roman" w:hAnsi="Times New Roman"/>
          <w:i/>
          <w:color w:val="FF0000"/>
        </w:rPr>
        <w:t xml:space="preserve">Mines campus </w:t>
      </w:r>
      <w:r w:rsidR="00733285">
        <w:rPr>
          <w:rFonts w:ascii="Times New Roman" w:hAnsi="Times New Roman"/>
          <w:i/>
          <w:color w:val="FF0000"/>
        </w:rPr>
        <w:t>computing</w:t>
      </w:r>
      <w:r w:rsidR="00970DF9">
        <w:rPr>
          <w:rFonts w:ascii="Times New Roman" w:hAnsi="Times New Roman"/>
          <w:i/>
          <w:color w:val="FF0000"/>
        </w:rPr>
        <w:t>, cloud-based computing solution or at another institution</w:t>
      </w:r>
      <w:r w:rsidR="00733285" w:rsidRPr="001310FC">
        <w:rPr>
          <w:rFonts w:ascii="Times New Roman" w:hAnsi="Times New Roman"/>
          <w:i/>
          <w:color w:val="FF0000"/>
        </w:rPr>
        <w:t>]</w:t>
      </w:r>
      <w:r w:rsidR="00733285">
        <w:rPr>
          <w:rFonts w:ascii="Times New Roman" w:hAnsi="Times New Roman"/>
        </w:rPr>
        <w:t>. To achieve redundancy and protect from catastrophic failure</w:t>
      </w:r>
      <w:r w:rsidR="00970DF9">
        <w:rPr>
          <w:rFonts w:ascii="Times New Roman" w:hAnsi="Times New Roman"/>
        </w:rPr>
        <w:t xml:space="preserve"> during the project</w:t>
      </w:r>
      <w:r w:rsidR="00733285">
        <w:rPr>
          <w:rFonts w:ascii="Times New Roman" w:hAnsi="Times New Roman"/>
        </w:rPr>
        <w:t xml:space="preserve">, </w:t>
      </w:r>
    </w:p>
    <w:p w14:paraId="00AB3333" w14:textId="77777777" w:rsidR="00733285" w:rsidRPr="00F64F1B" w:rsidRDefault="00733285" w:rsidP="00733285">
      <w:pPr>
        <w:spacing w:before="160" w:after="0" w:line="240" w:lineRule="auto"/>
        <w:rPr>
          <w:rFonts w:ascii="Times New Roman" w:hAnsi="Times New Roman"/>
          <w:i/>
          <w:color w:val="FF0000"/>
        </w:rPr>
      </w:pPr>
      <w:r>
        <w:rPr>
          <w:rFonts w:ascii="Times New Roman" w:hAnsi="Times New Roman"/>
          <w:i/>
          <w:color w:val="FF0000"/>
        </w:rPr>
        <w:t>[C</w:t>
      </w:r>
      <w:r w:rsidRPr="00F64F1B">
        <w:rPr>
          <w:rFonts w:ascii="Times New Roman" w:hAnsi="Times New Roman"/>
          <w:i/>
          <w:color w:val="FF0000"/>
        </w:rPr>
        <w:t xml:space="preserve">hoose all that are appropriate </w:t>
      </w:r>
    </w:p>
    <w:p w14:paraId="42D7D470" w14:textId="41CDC0C8" w:rsidR="00733285" w:rsidRPr="00F64F1B" w:rsidRDefault="00733285" w:rsidP="00733285">
      <w:pPr>
        <w:spacing w:before="160" w:after="0" w:line="240" w:lineRule="auto"/>
        <w:rPr>
          <w:rFonts w:ascii="Times New Roman" w:hAnsi="Times New Roman"/>
          <w:color w:val="auto"/>
        </w:rPr>
      </w:pPr>
      <w:r w:rsidRPr="00F64F1B">
        <w:rPr>
          <w:rFonts w:ascii="Times New Roman" w:hAnsi="Times New Roman"/>
          <w:i/>
          <w:color w:val="FF0000"/>
        </w:rPr>
        <w:t xml:space="preserve">if local </w:t>
      </w:r>
      <w:proofErr w:type="spellStart"/>
      <w:r w:rsidRPr="00F64F1B">
        <w:rPr>
          <w:rFonts w:ascii="Times New Roman" w:hAnsi="Times New Roman"/>
          <w:i/>
          <w:color w:val="FF0000"/>
        </w:rPr>
        <w:t>lab or</w:t>
      </w:r>
      <w:proofErr w:type="spellEnd"/>
      <w:r w:rsidRPr="00F64F1B">
        <w:rPr>
          <w:rFonts w:ascii="Times New Roman" w:hAnsi="Times New Roman"/>
          <w:i/>
          <w:color w:val="FF0000"/>
        </w:rPr>
        <w:t xml:space="preserve"> department server is chosen: </w:t>
      </w:r>
      <w:r w:rsidR="00872373">
        <w:rPr>
          <w:rFonts w:ascii="Times New Roman" w:hAnsi="Times New Roman"/>
          <w:color w:val="auto"/>
        </w:rPr>
        <w:t>The</w:t>
      </w:r>
      <w:r w:rsidRPr="00F64F1B">
        <w:rPr>
          <w:rFonts w:ascii="Times New Roman" w:hAnsi="Times New Roman"/>
          <w:color w:val="auto"/>
        </w:rPr>
        <w:t xml:space="preserve"> Principal Investigator will </w:t>
      </w:r>
      <w:r>
        <w:rPr>
          <w:rFonts w:ascii="Times New Roman" w:hAnsi="Times New Roman"/>
          <w:color w:val="auto"/>
        </w:rPr>
        <w:t>perform backups on a regular schedule</w:t>
      </w:r>
      <w:r w:rsidR="00132EF2">
        <w:rPr>
          <w:rFonts w:ascii="Times New Roman" w:hAnsi="Times New Roman"/>
          <w:color w:val="auto"/>
        </w:rPr>
        <w:t xml:space="preserve"> </w:t>
      </w:r>
      <w:r w:rsidR="00132EF2" w:rsidRPr="00132EF2">
        <w:rPr>
          <w:rFonts w:ascii="Times New Roman" w:hAnsi="Times New Roman"/>
          <w:i/>
          <w:color w:val="FF0000"/>
        </w:rPr>
        <w:t>[specify schedule if known]</w:t>
      </w:r>
      <w:r w:rsidR="00132EF2">
        <w:rPr>
          <w:rFonts w:ascii="Times New Roman" w:hAnsi="Times New Roman"/>
          <w:color w:val="auto"/>
        </w:rPr>
        <w:t xml:space="preserve"> by using</w:t>
      </w:r>
      <w:r w:rsidRPr="00F64F1B">
        <w:rPr>
          <w:rFonts w:ascii="Times New Roman" w:hAnsi="Times New Roman"/>
          <w:color w:val="auto"/>
        </w:rPr>
        <w:t xml:space="preserve"> external hard drives, other media or cloud computing solutions</w:t>
      </w:r>
      <w:r w:rsidR="00970DF9">
        <w:rPr>
          <w:rFonts w:ascii="Times New Roman" w:hAnsi="Times New Roman"/>
          <w:color w:val="auto"/>
        </w:rPr>
        <w:t xml:space="preserve"> </w:t>
      </w:r>
      <w:r w:rsidR="00970DF9" w:rsidRPr="00970DF9">
        <w:rPr>
          <w:rFonts w:ascii="Times New Roman" w:hAnsi="Times New Roman"/>
          <w:i/>
          <w:color w:val="FF0000"/>
        </w:rPr>
        <w:t>[modify as necessary]</w:t>
      </w:r>
      <w:r w:rsidRPr="00F64F1B">
        <w:rPr>
          <w:rFonts w:ascii="Times New Roman" w:hAnsi="Times New Roman"/>
          <w:color w:val="auto"/>
        </w:rPr>
        <w:t>.</w:t>
      </w:r>
    </w:p>
    <w:p w14:paraId="0FFF72EB" w14:textId="77777777" w:rsidR="00970DF9" w:rsidRDefault="00733285" w:rsidP="00733285">
      <w:pPr>
        <w:spacing w:before="160" w:after="0" w:line="240" w:lineRule="auto"/>
        <w:rPr>
          <w:rFonts w:ascii="Times New Roman" w:hAnsi="Times New Roman"/>
          <w:color w:val="auto"/>
        </w:rPr>
      </w:pPr>
      <w:r w:rsidRPr="00F64F1B">
        <w:rPr>
          <w:rFonts w:ascii="Times New Roman" w:hAnsi="Times New Roman"/>
          <w:i/>
          <w:color w:val="FF0000"/>
        </w:rPr>
        <w:t>if Mines campus network server is chosen:</w:t>
      </w:r>
      <w:r>
        <w:rPr>
          <w:rFonts w:ascii="Times New Roman" w:hAnsi="Times New Roman"/>
          <w:color w:val="auto"/>
        </w:rPr>
        <w:t xml:space="preserve"> </w:t>
      </w:r>
      <w:r w:rsidRPr="00F64F1B">
        <w:rPr>
          <w:rFonts w:ascii="Times New Roman" w:hAnsi="Times New Roman"/>
          <w:color w:val="auto"/>
        </w:rPr>
        <w:t>Mines campus computing backs up network servers.</w:t>
      </w:r>
    </w:p>
    <w:p w14:paraId="6CFDAD45" w14:textId="23854213" w:rsidR="00733285" w:rsidRDefault="00970DF9" w:rsidP="00733285">
      <w:pPr>
        <w:spacing w:before="160" w:after="0" w:line="240" w:lineRule="auto"/>
        <w:rPr>
          <w:rFonts w:ascii="Times New Roman" w:hAnsi="Times New Roman"/>
        </w:rPr>
      </w:pPr>
      <w:r w:rsidRPr="00970DF9">
        <w:rPr>
          <w:rFonts w:ascii="Times New Roman" w:hAnsi="Times New Roman"/>
          <w:i/>
          <w:color w:val="FF0000"/>
        </w:rPr>
        <w:t xml:space="preserve">if </w:t>
      </w:r>
      <w:r w:rsidR="00F0068A">
        <w:rPr>
          <w:rFonts w:ascii="Times New Roman" w:hAnsi="Times New Roman"/>
          <w:i/>
          <w:color w:val="FF0000"/>
        </w:rPr>
        <w:t xml:space="preserve">purchasing </w:t>
      </w:r>
      <w:r w:rsidRPr="00970DF9">
        <w:rPr>
          <w:rFonts w:ascii="Times New Roman" w:hAnsi="Times New Roman"/>
          <w:i/>
          <w:color w:val="FF0000"/>
        </w:rPr>
        <w:t>cloud-based computing or</w:t>
      </w:r>
      <w:r w:rsidR="00F0068A">
        <w:rPr>
          <w:rFonts w:ascii="Times New Roman" w:hAnsi="Times New Roman"/>
          <w:i/>
          <w:color w:val="FF0000"/>
        </w:rPr>
        <w:t xml:space="preserve"> working with </w:t>
      </w:r>
      <w:r w:rsidRPr="00970DF9">
        <w:rPr>
          <w:rFonts w:ascii="Times New Roman" w:hAnsi="Times New Roman"/>
          <w:i/>
          <w:color w:val="FF0000"/>
        </w:rPr>
        <w:t>another institution is chosen:</w:t>
      </w:r>
      <w:r>
        <w:rPr>
          <w:rFonts w:ascii="Times New Roman" w:hAnsi="Times New Roman"/>
          <w:i/>
          <w:color w:val="FF0000"/>
        </w:rPr>
        <w:t xml:space="preserve"> </w:t>
      </w:r>
      <w:r w:rsidR="00872373">
        <w:rPr>
          <w:rFonts w:ascii="Times New Roman" w:hAnsi="Times New Roman"/>
          <w:color w:val="auto"/>
        </w:rPr>
        <w:t>The</w:t>
      </w:r>
      <w:r>
        <w:rPr>
          <w:rFonts w:ascii="Times New Roman" w:hAnsi="Times New Roman"/>
          <w:color w:val="auto"/>
        </w:rPr>
        <w:t xml:space="preserve"> Principal Investigator will ensure adequate protections </w:t>
      </w:r>
      <w:r w:rsidR="00727BD1">
        <w:rPr>
          <w:rFonts w:ascii="Times New Roman" w:hAnsi="Times New Roman"/>
          <w:color w:val="auto"/>
        </w:rPr>
        <w:t xml:space="preserve">via </w:t>
      </w:r>
      <w:r w:rsidR="00727BD1" w:rsidRPr="00727BD1">
        <w:rPr>
          <w:rFonts w:ascii="Times New Roman" w:hAnsi="Times New Roman"/>
          <w:i/>
          <w:color w:val="FF0000"/>
        </w:rPr>
        <w:t>(choose one: the cloud-based solution or from institution X</w:t>
      </w:r>
      <w:r w:rsidR="00F0068A">
        <w:rPr>
          <w:rFonts w:ascii="Times New Roman" w:hAnsi="Times New Roman"/>
          <w:i/>
          <w:color w:val="FF0000"/>
        </w:rPr>
        <w:t>. Describe a bit on how you will ensure this protection.</w:t>
      </w:r>
      <w:r w:rsidR="00727BD1" w:rsidRPr="00727BD1">
        <w:rPr>
          <w:rFonts w:ascii="Times New Roman" w:hAnsi="Times New Roman"/>
          <w:i/>
          <w:color w:val="FF0000"/>
        </w:rPr>
        <w:t>)</w:t>
      </w:r>
      <w:r w:rsidR="00733285" w:rsidRPr="00F64F1B">
        <w:rPr>
          <w:rFonts w:ascii="Times New Roman" w:hAnsi="Times New Roman"/>
          <w:i/>
          <w:color w:val="FF0000"/>
        </w:rPr>
        <w:t>]</w:t>
      </w:r>
    </w:p>
    <w:p w14:paraId="2B6F9662" w14:textId="04C12E6C" w:rsidR="00196C2F" w:rsidRDefault="00C449E5" w:rsidP="00E42AAA">
      <w:pPr>
        <w:spacing w:before="160" w:after="0" w:line="240" w:lineRule="auto"/>
        <w:rPr>
          <w:rFonts w:ascii="Times New Roman" w:hAnsi="Times New Roman"/>
        </w:rPr>
      </w:pPr>
      <w:r>
        <w:rPr>
          <w:rFonts w:ascii="Times New Roman" w:hAnsi="Times New Roman"/>
        </w:rPr>
        <w:t xml:space="preserve">Directory and file </w:t>
      </w:r>
      <w:r w:rsidR="00442D39">
        <w:rPr>
          <w:rFonts w:ascii="Times New Roman" w:hAnsi="Times New Roman"/>
        </w:rPr>
        <w:t>naming conventions</w:t>
      </w:r>
      <w:r>
        <w:rPr>
          <w:rFonts w:ascii="Times New Roman" w:hAnsi="Times New Roman"/>
        </w:rPr>
        <w:t xml:space="preserve"> will be established at the beginning of the project and may incorporate the conventions of type, place, time, and/or date. </w:t>
      </w:r>
      <w:r w:rsidR="0076354A" w:rsidRPr="0076354A">
        <w:rPr>
          <w:rFonts w:ascii="Times New Roman" w:hAnsi="Times New Roman"/>
          <w:i/>
          <w:color w:val="FF0000"/>
        </w:rPr>
        <w:t>[Indicate if any v</w:t>
      </w:r>
      <w:r w:rsidR="00190522" w:rsidRPr="0076354A">
        <w:rPr>
          <w:rFonts w:ascii="Times New Roman" w:hAnsi="Times New Roman"/>
          <w:i/>
          <w:color w:val="FF0000"/>
        </w:rPr>
        <w:t xml:space="preserve">ersion control </w:t>
      </w:r>
      <w:r w:rsidR="0076354A" w:rsidRPr="0076354A">
        <w:rPr>
          <w:rFonts w:ascii="Times New Roman" w:hAnsi="Times New Roman"/>
          <w:i/>
          <w:color w:val="FF0000"/>
        </w:rPr>
        <w:t>will be performed and how]</w:t>
      </w:r>
      <w:r w:rsidR="00190522">
        <w:rPr>
          <w:rFonts w:ascii="Times New Roman" w:hAnsi="Times New Roman"/>
        </w:rPr>
        <w:t xml:space="preserve">. </w:t>
      </w:r>
    </w:p>
    <w:p w14:paraId="72E8FCB9" w14:textId="143C0992" w:rsidR="00190522" w:rsidRDefault="00190522" w:rsidP="00E42AAA">
      <w:pPr>
        <w:spacing w:before="160" w:after="0" w:line="240" w:lineRule="auto"/>
        <w:rPr>
          <w:rFonts w:ascii="Times New Roman" w:hAnsi="Times New Roman"/>
        </w:rPr>
      </w:pPr>
      <w:r>
        <w:rPr>
          <w:rFonts w:ascii="Times New Roman" w:hAnsi="Times New Roman"/>
        </w:rPr>
        <w:t xml:space="preserve">Paper records, including laboratory notebooks, will be stored </w:t>
      </w:r>
      <w:r w:rsidRPr="008E48EB">
        <w:rPr>
          <w:rFonts w:ascii="Times New Roman" w:hAnsi="Times New Roman"/>
          <w:color w:val="FF0000"/>
        </w:rPr>
        <w:t xml:space="preserve">______________________.  </w:t>
      </w:r>
      <w:r w:rsidRPr="008E48EB">
        <w:rPr>
          <w:rFonts w:ascii="Times New Roman" w:hAnsi="Times New Roman"/>
          <w:i/>
          <w:color w:val="FF0000"/>
        </w:rPr>
        <w:t>[Add the following, if appropriate:  Physical samples and collections, along with paper documentation necessary to identify their sources and characteristics, will be stored in</w:t>
      </w:r>
      <w:r w:rsidR="0076354A">
        <w:rPr>
          <w:rFonts w:ascii="Times New Roman" w:hAnsi="Times New Roman"/>
          <w:i/>
          <w:color w:val="FF0000"/>
        </w:rPr>
        <w:t xml:space="preserve"> </w:t>
      </w:r>
      <w:r w:rsidR="00754D2B">
        <w:rPr>
          <w:rFonts w:ascii="Times New Roman" w:hAnsi="Times New Roman"/>
          <w:i/>
          <w:color w:val="FF0000"/>
        </w:rPr>
        <w:t xml:space="preserve">a </w:t>
      </w:r>
      <w:r w:rsidR="0076354A">
        <w:rPr>
          <w:rFonts w:ascii="Times New Roman" w:hAnsi="Times New Roman"/>
          <w:i/>
          <w:color w:val="FF0000"/>
        </w:rPr>
        <w:t>secure campus location</w:t>
      </w:r>
      <w:r w:rsidRPr="008E48EB">
        <w:rPr>
          <w:rFonts w:ascii="Times New Roman" w:hAnsi="Times New Roman"/>
          <w:i/>
          <w:color w:val="FF0000"/>
        </w:rPr>
        <w:t>.  Also include similar information about other types o</w:t>
      </w:r>
      <w:r w:rsidR="0076354A">
        <w:rPr>
          <w:rFonts w:ascii="Times New Roman" w:hAnsi="Times New Roman"/>
          <w:i/>
          <w:color w:val="FF0000"/>
        </w:rPr>
        <w:t>f data unique to this project</w:t>
      </w:r>
      <w:r w:rsidRPr="008E48EB">
        <w:rPr>
          <w:rFonts w:ascii="Times New Roman" w:hAnsi="Times New Roman"/>
          <w:i/>
          <w:color w:val="FF0000"/>
        </w:rPr>
        <w:t>.]</w:t>
      </w:r>
      <w:r>
        <w:rPr>
          <w:rFonts w:ascii="Times New Roman" w:hAnsi="Times New Roman"/>
        </w:rPr>
        <w:t xml:space="preserve">  </w:t>
      </w:r>
    </w:p>
    <w:p w14:paraId="6F343E37" w14:textId="5D86ADF9" w:rsidR="00BA58DA" w:rsidRDefault="00BA58DA" w:rsidP="00190522">
      <w:pPr>
        <w:spacing w:before="160" w:after="0" w:line="240" w:lineRule="auto"/>
        <w:rPr>
          <w:rFonts w:ascii="Times New Roman" w:hAnsi="Times New Roman"/>
        </w:rPr>
      </w:pPr>
      <w:r w:rsidRPr="00BA58DA">
        <w:rPr>
          <w:rFonts w:ascii="Times New Roman" w:hAnsi="Times New Roman"/>
          <w:b/>
        </w:rPr>
        <w:t>Data archiving</w:t>
      </w:r>
      <w:r w:rsidR="00925C67">
        <w:rPr>
          <w:rFonts w:ascii="Times New Roman" w:hAnsi="Times New Roman"/>
          <w:b/>
        </w:rPr>
        <w:t xml:space="preserve"> and sharing</w:t>
      </w:r>
      <w:r w:rsidR="00727BD1">
        <w:rPr>
          <w:rFonts w:ascii="Times New Roman" w:hAnsi="Times New Roman"/>
          <w:b/>
        </w:rPr>
        <w:br/>
      </w:r>
      <w:r w:rsidR="00727BD1" w:rsidRPr="00727BD1">
        <w:rPr>
          <w:rFonts w:ascii="Times New Roman" w:hAnsi="Times New Roman"/>
          <w:i/>
          <w:color w:val="FF0000"/>
        </w:rPr>
        <w:t xml:space="preserve">(this section applies </w:t>
      </w:r>
      <w:r w:rsidR="00727BD1">
        <w:rPr>
          <w:rFonts w:ascii="Times New Roman" w:hAnsi="Times New Roman"/>
          <w:i/>
          <w:color w:val="FF0000"/>
        </w:rPr>
        <w:t>to project closeout</w:t>
      </w:r>
      <w:r w:rsidR="00727BD1" w:rsidRPr="00727BD1">
        <w:rPr>
          <w:rFonts w:ascii="Times New Roman" w:hAnsi="Times New Roman"/>
          <w:i/>
          <w:color w:val="FF0000"/>
        </w:rPr>
        <w:t>; archiving data for sharing</w:t>
      </w:r>
      <w:r w:rsidR="00727BD1">
        <w:rPr>
          <w:rFonts w:ascii="Times New Roman" w:hAnsi="Times New Roman"/>
          <w:i/>
          <w:color w:val="FF0000"/>
        </w:rPr>
        <w:t>, future research</w:t>
      </w:r>
      <w:r w:rsidR="00727BD1" w:rsidRPr="00727BD1">
        <w:rPr>
          <w:rFonts w:ascii="Times New Roman" w:hAnsi="Times New Roman"/>
          <w:i/>
          <w:color w:val="FF0000"/>
        </w:rPr>
        <w:t xml:space="preserve"> and public accessibility)</w:t>
      </w:r>
      <w:r>
        <w:rPr>
          <w:rFonts w:ascii="Times New Roman" w:hAnsi="Times New Roman"/>
        </w:rPr>
        <w:br/>
      </w:r>
      <w:r w:rsidR="007B156D">
        <w:rPr>
          <w:rFonts w:ascii="Times New Roman" w:hAnsi="Times New Roman"/>
        </w:rPr>
        <w:t>The Prin</w:t>
      </w:r>
      <w:r w:rsidR="0051656D">
        <w:rPr>
          <w:rFonts w:ascii="Times New Roman" w:hAnsi="Times New Roman"/>
        </w:rPr>
        <w:t>cipal Investigator will manage dat</w:t>
      </w:r>
      <w:r w:rsidR="007B156D">
        <w:rPr>
          <w:rFonts w:ascii="Times New Roman" w:hAnsi="Times New Roman"/>
        </w:rPr>
        <w:t>a access and use during active project work. Upon completion of the project, t</w:t>
      </w:r>
      <w:r>
        <w:rPr>
          <w:rFonts w:ascii="Times New Roman" w:hAnsi="Times New Roman"/>
        </w:rPr>
        <w:t>he Principal Investigator will evaluate, distill, and s</w:t>
      </w:r>
      <w:r w:rsidR="00C330EA">
        <w:rPr>
          <w:rFonts w:ascii="Times New Roman" w:hAnsi="Times New Roman"/>
        </w:rPr>
        <w:t>elect the data for archiving</w:t>
      </w:r>
      <w:r>
        <w:rPr>
          <w:rFonts w:ascii="Times New Roman" w:hAnsi="Times New Roman"/>
        </w:rPr>
        <w:t xml:space="preserve">. These decisions will be based on publication usage, </w:t>
      </w:r>
      <w:r w:rsidR="0051656D">
        <w:rPr>
          <w:rFonts w:ascii="Times New Roman" w:hAnsi="Times New Roman"/>
        </w:rPr>
        <w:t xml:space="preserve">storage location, </w:t>
      </w:r>
      <w:r>
        <w:rPr>
          <w:rFonts w:ascii="Times New Roman" w:hAnsi="Times New Roman"/>
        </w:rPr>
        <w:t>spac</w:t>
      </w:r>
      <w:r w:rsidR="0051656D">
        <w:rPr>
          <w:rFonts w:ascii="Times New Roman" w:hAnsi="Times New Roman"/>
        </w:rPr>
        <w:t>e availability</w:t>
      </w:r>
      <w:r>
        <w:rPr>
          <w:rFonts w:ascii="Times New Roman" w:hAnsi="Times New Roman"/>
        </w:rPr>
        <w:t xml:space="preserve">, quality, uniqueness, </w:t>
      </w:r>
      <w:r>
        <w:rPr>
          <w:rFonts w:ascii="Times New Roman" w:hAnsi="Times New Roman"/>
        </w:rPr>
        <w:lastRenderedPageBreak/>
        <w:t>broader need/usage, relationship to other data sources, reproducibility, sponsor requirements, privacy, confidentiality and intellectual property rights.</w:t>
      </w:r>
      <w:r w:rsidR="00C17018">
        <w:rPr>
          <w:rFonts w:ascii="Times New Roman" w:hAnsi="Times New Roman"/>
        </w:rPr>
        <w:t xml:space="preserve"> </w:t>
      </w:r>
    </w:p>
    <w:p w14:paraId="4243AB4F" w14:textId="3CDD9815" w:rsidR="002155BF" w:rsidRDefault="00E47362" w:rsidP="00190522">
      <w:pPr>
        <w:spacing w:before="160" w:after="0" w:line="240" w:lineRule="auto"/>
        <w:rPr>
          <w:rFonts w:ascii="Times New Roman" w:hAnsi="Times New Roman"/>
          <w:i/>
          <w:color w:val="FF0000"/>
        </w:rPr>
      </w:pPr>
      <w:r>
        <w:rPr>
          <w:rFonts w:ascii="Times New Roman" w:hAnsi="Times New Roman"/>
        </w:rPr>
        <w:t>Fo</w:t>
      </w:r>
      <w:r w:rsidR="007B156D">
        <w:rPr>
          <w:rFonts w:ascii="Times New Roman" w:hAnsi="Times New Roman"/>
        </w:rPr>
        <w:t xml:space="preserve">r those data being archived, </w:t>
      </w:r>
      <w:r w:rsidR="001310FC">
        <w:rPr>
          <w:rFonts w:ascii="Times New Roman" w:hAnsi="Times New Roman"/>
          <w:i/>
          <w:color w:val="FF0000"/>
        </w:rPr>
        <w:t>[Choose a data</w:t>
      </w:r>
      <w:r w:rsidR="002155BF">
        <w:rPr>
          <w:rFonts w:ascii="Times New Roman" w:hAnsi="Times New Roman"/>
          <w:i/>
          <w:color w:val="FF0000"/>
        </w:rPr>
        <w:t xml:space="preserve"> ar</w:t>
      </w:r>
      <w:r w:rsidR="0022435A">
        <w:rPr>
          <w:rFonts w:ascii="Times New Roman" w:hAnsi="Times New Roman"/>
          <w:i/>
          <w:color w:val="FF0000"/>
        </w:rPr>
        <w:t>c</w:t>
      </w:r>
      <w:r w:rsidR="002155BF">
        <w:rPr>
          <w:rFonts w:ascii="Times New Roman" w:hAnsi="Times New Roman"/>
          <w:i/>
          <w:color w:val="FF0000"/>
        </w:rPr>
        <w:t>hive</w:t>
      </w:r>
      <w:r w:rsidR="002155BF" w:rsidRPr="002155BF">
        <w:rPr>
          <w:rFonts w:ascii="Times New Roman" w:hAnsi="Times New Roman"/>
          <w:i/>
          <w:color w:val="FF0000"/>
        </w:rPr>
        <w:t xml:space="preserve"> mechanism </w:t>
      </w:r>
      <w:r w:rsidR="00385EFA">
        <w:rPr>
          <w:rFonts w:ascii="Times New Roman" w:hAnsi="Times New Roman"/>
          <w:i/>
          <w:color w:val="FF0000"/>
        </w:rPr>
        <w:t xml:space="preserve">below </w:t>
      </w:r>
      <w:r w:rsidR="002155BF" w:rsidRPr="002155BF">
        <w:rPr>
          <w:rFonts w:ascii="Times New Roman" w:hAnsi="Times New Roman"/>
          <w:i/>
          <w:color w:val="FF0000"/>
        </w:rPr>
        <w:t>and include on</w:t>
      </w:r>
      <w:r w:rsidR="002155BF">
        <w:rPr>
          <w:rFonts w:ascii="Times New Roman" w:hAnsi="Times New Roman"/>
          <w:i/>
          <w:color w:val="FF0000"/>
        </w:rPr>
        <w:t>e</w:t>
      </w:r>
      <w:r w:rsidR="002155BF" w:rsidRPr="002155BF">
        <w:rPr>
          <w:rFonts w:ascii="Times New Roman" w:hAnsi="Times New Roman"/>
          <w:i/>
          <w:color w:val="FF0000"/>
        </w:rPr>
        <w:t xml:space="preserve"> </w:t>
      </w:r>
      <w:r w:rsidR="007B156D">
        <w:rPr>
          <w:rFonts w:ascii="Times New Roman" w:hAnsi="Times New Roman"/>
          <w:i/>
          <w:color w:val="FF0000"/>
        </w:rPr>
        <w:t>and/</w:t>
      </w:r>
      <w:r w:rsidR="00F111D1">
        <w:rPr>
          <w:rFonts w:ascii="Times New Roman" w:hAnsi="Times New Roman"/>
          <w:i/>
          <w:color w:val="FF0000"/>
        </w:rPr>
        <w:t>or all of the following</w:t>
      </w:r>
      <w:r w:rsidR="002155BF" w:rsidRPr="002155BF">
        <w:rPr>
          <w:rFonts w:ascii="Times New Roman" w:hAnsi="Times New Roman"/>
          <w:i/>
          <w:color w:val="FF0000"/>
        </w:rPr>
        <w:t xml:space="preserve"> paragraphs about data </w:t>
      </w:r>
      <w:r w:rsidR="00385EFA">
        <w:rPr>
          <w:rFonts w:ascii="Times New Roman" w:hAnsi="Times New Roman"/>
          <w:i/>
          <w:color w:val="FF0000"/>
        </w:rPr>
        <w:t>archiving as appropriate</w:t>
      </w:r>
      <w:r w:rsidR="002155BF">
        <w:rPr>
          <w:rFonts w:ascii="Times New Roman" w:hAnsi="Times New Roman"/>
          <w:i/>
          <w:color w:val="FF0000"/>
        </w:rPr>
        <w:t>.</w:t>
      </w:r>
      <w:r w:rsidR="002155BF" w:rsidRPr="002155BF">
        <w:rPr>
          <w:rFonts w:ascii="Times New Roman" w:hAnsi="Times New Roman"/>
          <w:i/>
          <w:color w:val="FF0000"/>
        </w:rPr>
        <w:t>]</w:t>
      </w:r>
    </w:p>
    <w:p w14:paraId="1FD4B44B" w14:textId="45D1EAF2" w:rsidR="005E4CF7" w:rsidRDefault="002155BF" w:rsidP="005E4CF7">
      <w:pPr>
        <w:pStyle w:val="NoSpacing"/>
        <w:rPr>
          <w:rFonts w:ascii="Times New Roman" w:hAnsi="Times New Roman"/>
          <w:sz w:val="24"/>
        </w:rPr>
      </w:pPr>
      <w:r w:rsidRPr="002155BF">
        <w:rPr>
          <w:rFonts w:ascii="Times New Roman" w:hAnsi="Times New Roman"/>
          <w:i/>
          <w:color w:val="FF0000"/>
        </w:rPr>
        <w:t>[</w:t>
      </w:r>
      <w:r w:rsidR="00074264" w:rsidRPr="00727BD1">
        <w:rPr>
          <w:rFonts w:ascii="Times New Roman" w:hAnsi="Times New Roman"/>
          <w:b/>
          <w:i/>
          <w:color w:val="FF0000"/>
          <w:u w:val="single"/>
        </w:rPr>
        <w:t>OPTION</w:t>
      </w:r>
      <w:r w:rsidR="00074264" w:rsidRPr="00727BD1">
        <w:rPr>
          <w:rFonts w:ascii="Times New Roman" w:hAnsi="Times New Roman"/>
          <w:i/>
          <w:color w:val="FF0000"/>
          <w:u w:val="single"/>
        </w:rPr>
        <w:t xml:space="preserve"> </w:t>
      </w:r>
      <w:r w:rsidRPr="00727BD1">
        <w:rPr>
          <w:rFonts w:ascii="Times New Roman" w:hAnsi="Times New Roman"/>
          <w:b/>
          <w:i/>
          <w:color w:val="FF0000"/>
          <w:u w:val="single"/>
        </w:rPr>
        <w:t>1</w:t>
      </w:r>
      <w:r w:rsidR="002D0080">
        <w:rPr>
          <w:rFonts w:ascii="Times New Roman" w:hAnsi="Times New Roman"/>
          <w:i/>
          <w:color w:val="FF0000"/>
        </w:rPr>
        <w:t xml:space="preserve">) If </w:t>
      </w:r>
      <w:r w:rsidR="001310FC">
        <w:rPr>
          <w:rFonts w:ascii="Times New Roman" w:hAnsi="Times New Roman"/>
          <w:i/>
          <w:color w:val="FF0000"/>
        </w:rPr>
        <w:t>archiving</w:t>
      </w:r>
      <w:r w:rsidR="002D0080">
        <w:rPr>
          <w:rFonts w:ascii="Times New Roman" w:hAnsi="Times New Roman"/>
          <w:i/>
          <w:color w:val="FF0000"/>
        </w:rPr>
        <w:t xml:space="preserve"> data to</w:t>
      </w:r>
      <w:r w:rsidRPr="002155BF">
        <w:rPr>
          <w:rFonts w:ascii="Times New Roman" w:hAnsi="Times New Roman"/>
          <w:i/>
          <w:color w:val="FF0000"/>
        </w:rPr>
        <w:t xml:space="preserve"> </w:t>
      </w:r>
      <w:r w:rsidR="0076354A">
        <w:rPr>
          <w:rFonts w:ascii="Times New Roman" w:hAnsi="Times New Roman"/>
          <w:i/>
          <w:color w:val="FF0000"/>
        </w:rPr>
        <w:t xml:space="preserve">the </w:t>
      </w:r>
      <w:r w:rsidR="002D0080">
        <w:rPr>
          <w:rFonts w:ascii="Times New Roman" w:hAnsi="Times New Roman"/>
          <w:i/>
          <w:color w:val="FF0000"/>
        </w:rPr>
        <w:t>Mines</w:t>
      </w:r>
      <w:r w:rsidRPr="002155BF">
        <w:rPr>
          <w:rFonts w:ascii="Times New Roman" w:hAnsi="Times New Roman"/>
          <w:i/>
          <w:color w:val="FF0000"/>
        </w:rPr>
        <w:t xml:space="preserve"> </w:t>
      </w:r>
      <w:r w:rsidR="002D0080">
        <w:rPr>
          <w:rFonts w:ascii="Times New Roman" w:hAnsi="Times New Roman"/>
          <w:i/>
          <w:color w:val="FF0000"/>
        </w:rPr>
        <w:t>Institutional Repository</w:t>
      </w:r>
      <w:r w:rsidRPr="002155BF">
        <w:rPr>
          <w:rFonts w:ascii="Times New Roman" w:hAnsi="Times New Roman"/>
          <w:i/>
          <w:color w:val="FF0000"/>
        </w:rPr>
        <w:t>….]</w:t>
      </w:r>
      <w:r>
        <w:rPr>
          <w:rFonts w:ascii="Times New Roman" w:hAnsi="Times New Roman"/>
        </w:rPr>
        <w:t xml:space="preserve"> </w:t>
      </w:r>
      <w:r w:rsidR="00385EFA">
        <w:rPr>
          <w:rFonts w:ascii="Times New Roman" w:hAnsi="Times New Roman"/>
        </w:rPr>
        <w:t>e</w:t>
      </w:r>
      <w:r w:rsidR="00925C67">
        <w:rPr>
          <w:rFonts w:ascii="Times New Roman" w:hAnsi="Times New Roman"/>
        </w:rPr>
        <w:t xml:space="preserve">lectronic data will be </w:t>
      </w:r>
      <w:r w:rsidR="00727BD1">
        <w:rPr>
          <w:rFonts w:ascii="Times New Roman" w:hAnsi="Times New Roman"/>
        </w:rPr>
        <w:t xml:space="preserve">archived to </w:t>
      </w:r>
      <w:r w:rsidR="002D0080">
        <w:rPr>
          <w:rFonts w:ascii="Times New Roman" w:hAnsi="Times New Roman"/>
        </w:rPr>
        <w:t>the</w:t>
      </w:r>
      <w:r w:rsidR="00F06836">
        <w:rPr>
          <w:rFonts w:ascii="Times New Roman" w:hAnsi="Times New Roman"/>
        </w:rPr>
        <w:t xml:space="preserve"> </w:t>
      </w:r>
      <w:r w:rsidR="00F06836" w:rsidRPr="005E4CF7">
        <w:rPr>
          <w:rFonts w:ascii="Times New Roman" w:hAnsi="Times New Roman"/>
          <w:szCs w:val="22"/>
        </w:rPr>
        <w:t xml:space="preserve">Mines Institutional Repository </w:t>
      </w:r>
      <w:r w:rsidR="002D0080" w:rsidRPr="005E4CF7">
        <w:rPr>
          <w:rFonts w:ascii="Times New Roman" w:hAnsi="Times New Roman"/>
          <w:szCs w:val="22"/>
        </w:rPr>
        <w:t>(</w:t>
      </w:r>
      <w:r w:rsidR="00F06836" w:rsidRPr="005E4CF7">
        <w:rPr>
          <w:rFonts w:ascii="Times New Roman" w:hAnsi="Times New Roman"/>
          <w:szCs w:val="22"/>
        </w:rPr>
        <w:t>http://</w:t>
      </w:r>
      <w:r w:rsidR="002D0080" w:rsidRPr="005E4CF7">
        <w:rPr>
          <w:rFonts w:ascii="Times New Roman" w:hAnsi="Times New Roman"/>
          <w:szCs w:val="22"/>
        </w:rPr>
        <w:t xml:space="preserve">publish.mines.edu). </w:t>
      </w:r>
      <w:r w:rsidR="005E4CF7" w:rsidRPr="005E4CF7">
        <w:rPr>
          <w:rFonts w:ascii="Times New Roman" w:hAnsi="Times New Roman"/>
          <w:szCs w:val="22"/>
        </w:rPr>
        <w:t>The repository is a service jointly provided, operated, and managed by the Digital Collections of Colorado (DCC), which is a consortium of Colorado academic institutions and is housed at Colorado State University. That storage facility will (a) store data in redundant, multiple, secure locations, (b) provide retrieve only access to the data to ensure integrity, (c) include data, metadata and related materials (graphs, pictures, links to dissertations and publications, etc.), and (d) be accessible by Min</w:t>
      </w:r>
      <w:r w:rsidR="005E13B5">
        <w:rPr>
          <w:rFonts w:ascii="Times New Roman" w:hAnsi="Times New Roman"/>
          <w:szCs w:val="22"/>
        </w:rPr>
        <w:t>es’</w:t>
      </w:r>
      <w:r w:rsidR="005E4CF7" w:rsidRPr="005E4CF7">
        <w:rPr>
          <w:rFonts w:ascii="Times New Roman" w:hAnsi="Times New Roman"/>
          <w:szCs w:val="22"/>
        </w:rPr>
        <w:t xml:space="preserve"> Research Support Services to facilitate access.  The storage media will conform to industry-standards for stability and accessibility.</w:t>
      </w:r>
    </w:p>
    <w:p w14:paraId="4B72B5DE" w14:textId="31AF0EFD" w:rsidR="00BA15F3" w:rsidRPr="00B41C81" w:rsidRDefault="007B156D" w:rsidP="00925C67">
      <w:pPr>
        <w:spacing w:before="160" w:after="0" w:line="240" w:lineRule="auto"/>
        <w:rPr>
          <w:rFonts w:ascii="Times New Roman" w:hAnsi="Times New Roman"/>
          <w:i/>
          <w:color w:val="FF0000"/>
        </w:rPr>
      </w:pPr>
      <w:r>
        <w:rPr>
          <w:rFonts w:ascii="Times New Roman" w:hAnsi="Times New Roman"/>
        </w:rPr>
        <w:t xml:space="preserve"> </w:t>
      </w:r>
      <w:r w:rsidR="002D0080">
        <w:rPr>
          <w:rFonts w:ascii="Times New Roman" w:hAnsi="Times New Roman"/>
        </w:rPr>
        <w:t>T</w:t>
      </w:r>
      <w:r w:rsidR="00E03AAD">
        <w:rPr>
          <w:rFonts w:ascii="Times New Roman" w:hAnsi="Times New Roman"/>
        </w:rPr>
        <w:t xml:space="preserve">he </w:t>
      </w:r>
      <w:r w:rsidR="002D0080">
        <w:rPr>
          <w:rFonts w:ascii="Times New Roman" w:hAnsi="Times New Roman"/>
        </w:rPr>
        <w:t>Mines</w:t>
      </w:r>
      <w:r>
        <w:rPr>
          <w:rFonts w:ascii="Times New Roman" w:hAnsi="Times New Roman"/>
        </w:rPr>
        <w:t xml:space="preserve"> </w:t>
      </w:r>
      <w:r w:rsidR="002D0080">
        <w:rPr>
          <w:rFonts w:ascii="Times New Roman" w:hAnsi="Times New Roman"/>
        </w:rPr>
        <w:t>Institutional R</w:t>
      </w:r>
      <w:r w:rsidR="00E03AAD">
        <w:rPr>
          <w:rFonts w:ascii="Times New Roman" w:hAnsi="Times New Roman"/>
        </w:rPr>
        <w:t>epository</w:t>
      </w:r>
      <w:r w:rsidR="002D0080">
        <w:rPr>
          <w:rFonts w:ascii="Times New Roman" w:hAnsi="Times New Roman"/>
        </w:rPr>
        <w:t xml:space="preserve"> will store</w:t>
      </w:r>
      <w:r>
        <w:rPr>
          <w:rFonts w:ascii="Times New Roman" w:hAnsi="Times New Roman"/>
        </w:rPr>
        <w:t xml:space="preserve"> </w:t>
      </w:r>
      <w:r w:rsidR="002D0080">
        <w:rPr>
          <w:rFonts w:ascii="Times New Roman" w:hAnsi="Times New Roman"/>
        </w:rPr>
        <w:t xml:space="preserve">data </w:t>
      </w:r>
      <w:r>
        <w:rPr>
          <w:rFonts w:ascii="Times New Roman" w:hAnsi="Times New Roman"/>
        </w:rPr>
        <w:t xml:space="preserve">and </w:t>
      </w:r>
      <w:r w:rsidR="002D0080">
        <w:rPr>
          <w:rFonts w:ascii="Times New Roman" w:hAnsi="Times New Roman"/>
        </w:rPr>
        <w:t xml:space="preserve">make it </w:t>
      </w:r>
      <w:r>
        <w:rPr>
          <w:rFonts w:ascii="Times New Roman" w:hAnsi="Times New Roman"/>
        </w:rPr>
        <w:t xml:space="preserve">accessible for a minimum of 3 years </w:t>
      </w:r>
      <w:r w:rsidR="0076354A" w:rsidRPr="0076354A">
        <w:rPr>
          <w:rFonts w:ascii="Times New Roman" w:hAnsi="Times New Roman"/>
          <w:i/>
          <w:color w:val="FF0000"/>
        </w:rPr>
        <w:t xml:space="preserve">[(or as </w:t>
      </w:r>
      <w:r w:rsidR="00E03AAD">
        <w:rPr>
          <w:rFonts w:ascii="Times New Roman" w:hAnsi="Times New Roman"/>
          <w:i/>
          <w:color w:val="FF0000"/>
        </w:rPr>
        <w:t>c</w:t>
      </w:r>
      <w:r w:rsidR="0076354A" w:rsidRPr="0076354A">
        <w:rPr>
          <w:rFonts w:ascii="Times New Roman" w:hAnsi="Times New Roman"/>
          <w:i/>
          <w:color w:val="FF0000"/>
        </w:rPr>
        <w:t>ontractually required)]</w:t>
      </w:r>
      <w:r w:rsidR="0076354A">
        <w:rPr>
          <w:rFonts w:ascii="Times New Roman" w:hAnsi="Times New Roman"/>
        </w:rPr>
        <w:t xml:space="preserve"> </w:t>
      </w:r>
      <w:r>
        <w:rPr>
          <w:rFonts w:ascii="Times New Roman" w:hAnsi="Times New Roman"/>
        </w:rPr>
        <w:t>after the project</w:t>
      </w:r>
      <w:r w:rsidR="001310FC">
        <w:rPr>
          <w:rFonts w:ascii="Times New Roman" w:hAnsi="Times New Roman"/>
        </w:rPr>
        <w:t xml:space="preserve"> or final publication</w:t>
      </w:r>
      <w:r>
        <w:rPr>
          <w:rFonts w:ascii="Times New Roman" w:hAnsi="Times New Roman"/>
        </w:rPr>
        <w:t xml:space="preserve"> has ended and will conform to </w:t>
      </w:r>
      <w:r w:rsidR="00E03AAD">
        <w:rPr>
          <w:rFonts w:ascii="Times New Roman" w:hAnsi="Times New Roman"/>
        </w:rPr>
        <w:t xml:space="preserve">academic </w:t>
      </w:r>
      <w:r>
        <w:rPr>
          <w:rFonts w:ascii="Times New Roman" w:hAnsi="Times New Roman"/>
        </w:rPr>
        <w:t>standards for stability and accessibility.</w:t>
      </w:r>
      <w:r w:rsidR="00B32CC0">
        <w:rPr>
          <w:rFonts w:ascii="Times New Roman" w:hAnsi="Times New Roman"/>
        </w:rPr>
        <w:t xml:space="preserve"> </w:t>
      </w:r>
      <w:r w:rsidR="00B32CC0" w:rsidRPr="00B32CC0">
        <w:rPr>
          <w:rFonts w:ascii="Times New Roman" w:hAnsi="Times New Roman"/>
          <w:i/>
          <w:color w:val="FF0000"/>
        </w:rPr>
        <w:t>[Please note</w:t>
      </w:r>
      <w:r w:rsidR="001310FC">
        <w:rPr>
          <w:rFonts w:ascii="Times New Roman" w:hAnsi="Times New Roman"/>
          <w:i/>
          <w:color w:val="FF0000"/>
        </w:rPr>
        <w:t>: T</w:t>
      </w:r>
      <w:r w:rsidR="008470EF">
        <w:rPr>
          <w:rFonts w:ascii="Times New Roman" w:hAnsi="Times New Roman"/>
          <w:i/>
          <w:color w:val="FF0000"/>
        </w:rPr>
        <w:t xml:space="preserve">his option </w:t>
      </w:r>
      <w:r w:rsidR="002D0080">
        <w:rPr>
          <w:rFonts w:ascii="Times New Roman" w:hAnsi="Times New Roman"/>
          <w:i/>
          <w:color w:val="FF0000"/>
        </w:rPr>
        <w:t xml:space="preserve">requires you to pay for </w:t>
      </w:r>
      <w:r w:rsidR="001310FC">
        <w:rPr>
          <w:rFonts w:ascii="Times New Roman" w:hAnsi="Times New Roman"/>
          <w:i/>
          <w:color w:val="FF0000"/>
        </w:rPr>
        <w:t xml:space="preserve">archival </w:t>
      </w:r>
      <w:r w:rsidR="002D0080">
        <w:rPr>
          <w:rFonts w:ascii="Times New Roman" w:hAnsi="Times New Roman"/>
          <w:i/>
          <w:color w:val="FF0000"/>
        </w:rPr>
        <w:t>storage at $1000/TB and is best for</w:t>
      </w:r>
      <w:r w:rsidR="001310FC">
        <w:rPr>
          <w:rFonts w:ascii="Times New Roman" w:hAnsi="Times New Roman"/>
          <w:i/>
          <w:color w:val="FF0000"/>
        </w:rPr>
        <w:t xml:space="preserve"> small to medium datasets</w:t>
      </w:r>
      <w:r w:rsidR="004B1363">
        <w:rPr>
          <w:rFonts w:ascii="Times New Roman" w:hAnsi="Times New Roman"/>
          <w:i/>
          <w:color w:val="FF0000"/>
        </w:rPr>
        <w:t>]</w:t>
      </w:r>
      <w:r w:rsidR="001310FC">
        <w:rPr>
          <w:rFonts w:ascii="Times New Roman" w:hAnsi="Times New Roman"/>
          <w:i/>
          <w:color w:val="FF0000"/>
        </w:rPr>
        <w:t xml:space="preserve">. </w:t>
      </w:r>
    </w:p>
    <w:p w14:paraId="44EB49BD" w14:textId="223DF7C1" w:rsidR="00727BD1" w:rsidRPr="00F64F1B" w:rsidRDefault="002D6EE3" w:rsidP="00727BD1">
      <w:pPr>
        <w:spacing w:before="160" w:after="0" w:line="240" w:lineRule="auto"/>
        <w:rPr>
          <w:rFonts w:ascii="Times New Roman" w:hAnsi="Times New Roman"/>
          <w:color w:val="auto"/>
        </w:rPr>
      </w:pPr>
      <w:r w:rsidRPr="002155BF">
        <w:rPr>
          <w:rFonts w:ascii="Times New Roman" w:hAnsi="Times New Roman"/>
          <w:i/>
          <w:color w:val="FF0000"/>
        </w:rPr>
        <w:t>[</w:t>
      </w:r>
      <w:r w:rsidR="00074264" w:rsidRPr="00727BD1">
        <w:rPr>
          <w:rFonts w:ascii="Times New Roman" w:hAnsi="Times New Roman"/>
          <w:b/>
          <w:i/>
          <w:color w:val="FF0000"/>
          <w:u w:val="single"/>
        </w:rPr>
        <w:t xml:space="preserve">OPTION </w:t>
      </w:r>
      <w:r w:rsidRPr="00727BD1">
        <w:rPr>
          <w:rFonts w:ascii="Times New Roman" w:hAnsi="Times New Roman"/>
          <w:b/>
          <w:i/>
          <w:color w:val="FF0000"/>
          <w:u w:val="single"/>
        </w:rPr>
        <w:t>2</w:t>
      </w:r>
      <w:r w:rsidRPr="002155BF">
        <w:rPr>
          <w:rFonts w:ascii="Times New Roman" w:hAnsi="Times New Roman"/>
          <w:i/>
          <w:color w:val="FF0000"/>
        </w:rPr>
        <w:t xml:space="preserve">) If </w:t>
      </w:r>
      <w:r w:rsidR="00D41AA1">
        <w:rPr>
          <w:rFonts w:ascii="Times New Roman" w:hAnsi="Times New Roman"/>
          <w:i/>
          <w:color w:val="FF0000"/>
        </w:rPr>
        <w:t>archiving</w:t>
      </w:r>
      <w:r w:rsidRPr="002155BF">
        <w:rPr>
          <w:rFonts w:ascii="Times New Roman" w:hAnsi="Times New Roman"/>
          <w:i/>
          <w:color w:val="FF0000"/>
        </w:rPr>
        <w:t xml:space="preserve"> data on </w:t>
      </w:r>
      <w:r>
        <w:rPr>
          <w:rFonts w:ascii="Times New Roman" w:hAnsi="Times New Roman"/>
          <w:i/>
          <w:color w:val="FF0000"/>
        </w:rPr>
        <w:t xml:space="preserve">your own </w:t>
      </w:r>
      <w:r w:rsidR="006C573C">
        <w:rPr>
          <w:rFonts w:ascii="Times New Roman" w:hAnsi="Times New Roman"/>
          <w:i/>
          <w:color w:val="FF0000"/>
        </w:rPr>
        <w:t xml:space="preserve">local lab </w:t>
      </w:r>
      <w:r w:rsidR="00604D5B">
        <w:rPr>
          <w:rFonts w:ascii="Times New Roman" w:hAnsi="Times New Roman"/>
          <w:i/>
          <w:color w:val="FF0000"/>
        </w:rPr>
        <w:t>server, department</w:t>
      </w:r>
      <w:r w:rsidRPr="002155BF">
        <w:rPr>
          <w:rFonts w:ascii="Times New Roman" w:hAnsi="Times New Roman"/>
          <w:i/>
          <w:color w:val="FF0000"/>
        </w:rPr>
        <w:t xml:space="preserve"> </w:t>
      </w:r>
      <w:r>
        <w:rPr>
          <w:rFonts w:ascii="Times New Roman" w:hAnsi="Times New Roman"/>
          <w:i/>
          <w:color w:val="FF0000"/>
        </w:rPr>
        <w:t>server</w:t>
      </w:r>
      <w:r w:rsidR="00F0068A">
        <w:rPr>
          <w:rFonts w:ascii="Times New Roman" w:hAnsi="Times New Roman"/>
          <w:i/>
          <w:color w:val="FF0000"/>
        </w:rPr>
        <w:t>, Mines campus</w:t>
      </w:r>
      <w:r w:rsidR="00604D5B">
        <w:rPr>
          <w:rFonts w:ascii="Times New Roman" w:hAnsi="Times New Roman"/>
          <w:i/>
          <w:color w:val="FF0000"/>
        </w:rPr>
        <w:t xml:space="preserve"> server</w:t>
      </w:r>
      <w:r w:rsidR="00F0068A">
        <w:rPr>
          <w:rFonts w:ascii="Times New Roman" w:hAnsi="Times New Roman"/>
          <w:i/>
          <w:color w:val="FF0000"/>
        </w:rPr>
        <w:t xml:space="preserve"> or purchased cloud-based solution</w:t>
      </w:r>
      <w:r w:rsidRPr="002155BF">
        <w:rPr>
          <w:rFonts w:ascii="Times New Roman" w:hAnsi="Times New Roman"/>
          <w:i/>
          <w:color w:val="FF0000"/>
        </w:rPr>
        <w:t>….]</w:t>
      </w:r>
      <w:r>
        <w:rPr>
          <w:rFonts w:ascii="Times New Roman" w:hAnsi="Times New Roman"/>
        </w:rPr>
        <w:t xml:space="preserve"> electronic data will be </w:t>
      </w:r>
      <w:r w:rsidR="00BA15F3">
        <w:rPr>
          <w:rFonts w:ascii="Times New Roman" w:hAnsi="Times New Roman"/>
        </w:rPr>
        <w:t>archived</w:t>
      </w:r>
      <w:r>
        <w:rPr>
          <w:rFonts w:ascii="Times New Roman" w:hAnsi="Times New Roman"/>
        </w:rPr>
        <w:t xml:space="preserve"> </w:t>
      </w:r>
      <w:r w:rsidR="001310FC">
        <w:rPr>
          <w:rFonts w:ascii="Times New Roman" w:hAnsi="Times New Roman"/>
        </w:rPr>
        <w:t>to a</w:t>
      </w:r>
      <w:r w:rsidR="00733285">
        <w:rPr>
          <w:rFonts w:ascii="Times New Roman" w:hAnsi="Times New Roman"/>
        </w:rPr>
        <w:t xml:space="preserve"> computer server</w:t>
      </w:r>
      <w:r w:rsidR="001310FC">
        <w:rPr>
          <w:rFonts w:ascii="Times New Roman" w:hAnsi="Times New Roman"/>
        </w:rPr>
        <w:t xml:space="preserve"> </w:t>
      </w:r>
      <w:r w:rsidR="00733285">
        <w:rPr>
          <w:rFonts w:ascii="Times New Roman" w:hAnsi="Times New Roman"/>
        </w:rPr>
        <w:t xml:space="preserve">in </w:t>
      </w:r>
      <w:r w:rsidR="001310FC" w:rsidRPr="001310FC">
        <w:rPr>
          <w:rFonts w:ascii="Times New Roman" w:hAnsi="Times New Roman"/>
          <w:i/>
          <w:color w:val="FF0000"/>
        </w:rPr>
        <w:t xml:space="preserve">[choose all that are appropriate: local lab, department, Mines campus </w:t>
      </w:r>
      <w:r w:rsidR="00733285">
        <w:rPr>
          <w:rFonts w:ascii="Times New Roman" w:hAnsi="Times New Roman"/>
          <w:i/>
          <w:color w:val="FF0000"/>
        </w:rPr>
        <w:t>computing</w:t>
      </w:r>
      <w:r w:rsidR="00F0068A">
        <w:rPr>
          <w:rFonts w:ascii="Times New Roman" w:hAnsi="Times New Roman"/>
          <w:i/>
          <w:color w:val="FF0000"/>
        </w:rPr>
        <w:t xml:space="preserve"> or purchased cloud-based solution</w:t>
      </w:r>
      <w:r w:rsidR="001310FC" w:rsidRPr="001310FC">
        <w:rPr>
          <w:rFonts w:ascii="Times New Roman" w:hAnsi="Times New Roman"/>
          <w:i/>
          <w:color w:val="FF0000"/>
        </w:rPr>
        <w:t>]</w:t>
      </w:r>
      <w:r w:rsidR="001310FC">
        <w:rPr>
          <w:rFonts w:ascii="Times New Roman" w:hAnsi="Times New Roman"/>
        </w:rPr>
        <w:t>.</w:t>
      </w:r>
    </w:p>
    <w:p w14:paraId="7B0C88ED" w14:textId="22F52507" w:rsidR="00D41AA1" w:rsidRPr="00F64F1B" w:rsidRDefault="00727BD1" w:rsidP="002D6EE3">
      <w:pPr>
        <w:spacing w:before="160" w:after="0" w:line="240" w:lineRule="auto"/>
        <w:rPr>
          <w:rFonts w:ascii="Times New Roman" w:hAnsi="Times New Roman"/>
          <w:color w:val="auto"/>
        </w:rPr>
      </w:pPr>
      <w:r>
        <w:rPr>
          <w:rFonts w:ascii="Times New Roman" w:hAnsi="Times New Roman"/>
          <w:color w:val="auto"/>
        </w:rPr>
        <w:t>The</w:t>
      </w:r>
      <w:r w:rsidR="00F64F1B" w:rsidRPr="00F64F1B">
        <w:rPr>
          <w:rFonts w:ascii="Times New Roman" w:hAnsi="Times New Roman"/>
          <w:color w:val="auto"/>
        </w:rPr>
        <w:t xml:space="preserve"> Principal Investigator </w:t>
      </w:r>
      <w:r w:rsidR="00BA15F3">
        <w:rPr>
          <w:rFonts w:ascii="Times New Roman" w:hAnsi="Times New Roman"/>
          <w:color w:val="auto"/>
        </w:rPr>
        <w:t xml:space="preserve">(PI) </w:t>
      </w:r>
      <w:r w:rsidR="00F64F1B" w:rsidRPr="00F64F1B">
        <w:rPr>
          <w:rFonts w:ascii="Times New Roman" w:hAnsi="Times New Roman"/>
          <w:color w:val="auto"/>
        </w:rPr>
        <w:t xml:space="preserve">will </w:t>
      </w:r>
      <w:r>
        <w:rPr>
          <w:rFonts w:ascii="Times New Roman" w:hAnsi="Times New Roman"/>
          <w:color w:val="auto"/>
        </w:rPr>
        <w:t xml:space="preserve">continue to use devices and methods </w:t>
      </w:r>
      <w:r w:rsidR="00BA15F3">
        <w:rPr>
          <w:rFonts w:ascii="Times New Roman" w:hAnsi="Times New Roman"/>
          <w:color w:val="auto"/>
        </w:rPr>
        <w:t xml:space="preserve">similar to those described during the active project storage phase. </w:t>
      </w:r>
      <w:r w:rsidR="00BA15F3">
        <w:rPr>
          <w:rFonts w:ascii="Times New Roman" w:hAnsi="Times New Roman"/>
        </w:rPr>
        <w:t xml:space="preserve">The Principal Investigator will ensure archiving, preservation and accessibility of the data for a minimum of 3 years </w:t>
      </w:r>
      <w:r w:rsidR="00BA15F3" w:rsidRPr="0076354A">
        <w:rPr>
          <w:rFonts w:ascii="Times New Roman" w:hAnsi="Times New Roman"/>
          <w:i/>
          <w:color w:val="FF0000"/>
        </w:rPr>
        <w:t>[(or as contractually required)]</w:t>
      </w:r>
      <w:r w:rsidR="00BA15F3">
        <w:rPr>
          <w:rFonts w:ascii="Times New Roman" w:hAnsi="Times New Roman"/>
        </w:rPr>
        <w:t xml:space="preserve"> after the project has ended/final publication has occurred.</w:t>
      </w:r>
    </w:p>
    <w:p w14:paraId="483F3870" w14:textId="368981D1" w:rsidR="00074264" w:rsidRDefault="006029E5" w:rsidP="002D6EE3">
      <w:pPr>
        <w:spacing w:before="160" w:after="0" w:line="240" w:lineRule="auto"/>
        <w:rPr>
          <w:rFonts w:ascii="Times New Roman" w:hAnsi="Times New Roman"/>
        </w:rPr>
      </w:pPr>
      <w:r>
        <w:rPr>
          <w:rFonts w:ascii="Times New Roman" w:hAnsi="Times New Roman"/>
        </w:rPr>
        <w:t>Ac</w:t>
      </w:r>
      <w:r w:rsidR="002D6EE3">
        <w:rPr>
          <w:rFonts w:ascii="Times New Roman" w:hAnsi="Times New Roman"/>
        </w:rPr>
        <w:t xml:space="preserve">cess </w:t>
      </w:r>
      <w:r>
        <w:rPr>
          <w:rFonts w:ascii="Times New Roman" w:hAnsi="Times New Roman"/>
        </w:rPr>
        <w:t xml:space="preserve">will be provided </w:t>
      </w:r>
      <w:r w:rsidR="002D6EE3">
        <w:rPr>
          <w:rFonts w:ascii="Times New Roman" w:hAnsi="Times New Roman"/>
        </w:rPr>
        <w:t xml:space="preserve">to </w:t>
      </w:r>
      <w:r w:rsidR="002D0080">
        <w:rPr>
          <w:rFonts w:ascii="Times New Roman" w:hAnsi="Times New Roman"/>
        </w:rPr>
        <w:t>Mines</w:t>
      </w:r>
      <w:r w:rsidR="002D6EE3">
        <w:rPr>
          <w:rFonts w:ascii="Times New Roman" w:hAnsi="Times New Roman"/>
        </w:rPr>
        <w:t xml:space="preserve"> faculty, students and</w:t>
      </w:r>
      <w:r w:rsidR="006C573C">
        <w:rPr>
          <w:rFonts w:ascii="Times New Roman" w:hAnsi="Times New Roman"/>
        </w:rPr>
        <w:t>,</w:t>
      </w:r>
      <w:r w:rsidR="002D6EE3">
        <w:rPr>
          <w:rFonts w:ascii="Times New Roman" w:hAnsi="Times New Roman"/>
        </w:rPr>
        <w:t xml:space="preserve"> </w:t>
      </w:r>
      <w:r w:rsidR="006C573C">
        <w:rPr>
          <w:rFonts w:ascii="Times New Roman" w:hAnsi="Times New Roman"/>
        </w:rPr>
        <w:t xml:space="preserve">as appropriate, </w:t>
      </w:r>
      <w:r w:rsidR="002D6EE3">
        <w:rPr>
          <w:rFonts w:ascii="Times New Roman" w:hAnsi="Times New Roman"/>
        </w:rPr>
        <w:t>re</w:t>
      </w:r>
      <w:r w:rsidR="006C573C">
        <w:rPr>
          <w:rFonts w:ascii="Times New Roman" w:hAnsi="Times New Roman"/>
        </w:rPr>
        <w:t>searchers at other institutions</w:t>
      </w:r>
      <w:r w:rsidR="00BA15F3">
        <w:rPr>
          <w:rFonts w:ascii="Times New Roman" w:hAnsi="Times New Roman"/>
        </w:rPr>
        <w:t xml:space="preserve"> via </w:t>
      </w:r>
      <w:r w:rsidR="00BA15F3">
        <w:rPr>
          <w:rFonts w:ascii="Times New Roman" w:hAnsi="Times New Roman"/>
          <w:i/>
          <w:color w:val="FF0000"/>
        </w:rPr>
        <w:t>[describ</w:t>
      </w:r>
      <w:r w:rsidR="00BA15F3" w:rsidRPr="00BA15F3">
        <w:rPr>
          <w:rFonts w:ascii="Times New Roman" w:hAnsi="Times New Roman"/>
          <w:i/>
          <w:color w:val="FF0000"/>
        </w:rPr>
        <w:t>e how: email request, website</w:t>
      </w:r>
      <w:r w:rsidR="00BA15F3">
        <w:rPr>
          <w:rFonts w:ascii="Times New Roman" w:hAnsi="Times New Roman"/>
        </w:rPr>
        <w:t xml:space="preserve"> </w:t>
      </w:r>
      <w:r w:rsidR="00BA15F3" w:rsidRPr="00BA15F3">
        <w:rPr>
          <w:rFonts w:ascii="Times New Roman" w:hAnsi="Times New Roman"/>
          <w:color w:val="FF0000"/>
        </w:rPr>
        <w:t>(</w:t>
      </w:r>
      <w:r w:rsidR="00BA15F3">
        <w:rPr>
          <w:rFonts w:ascii="Times New Roman" w:hAnsi="Times New Roman"/>
          <w:i/>
          <w:color w:val="FF0000"/>
        </w:rPr>
        <w:t>If a website is also a result at the end of the project, describe how it may be used to help with data archiving, sharing and public accessibility</w:t>
      </w:r>
      <w:r w:rsidR="00BA15F3" w:rsidRPr="00BA15F3">
        <w:rPr>
          <w:rFonts w:ascii="Times New Roman" w:hAnsi="Times New Roman"/>
          <w:color w:val="FF0000"/>
        </w:rPr>
        <w:t>)]</w:t>
      </w:r>
      <w:r w:rsidR="006C573C">
        <w:rPr>
          <w:rFonts w:ascii="Times New Roman" w:hAnsi="Times New Roman"/>
        </w:rPr>
        <w:t xml:space="preserve">. </w:t>
      </w:r>
    </w:p>
    <w:p w14:paraId="1CF77892" w14:textId="77777777" w:rsidR="005E4CF7" w:rsidRPr="005E4CF7" w:rsidRDefault="00074264" w:rsidP="005E4CF7">
      <w:pPr>
        <w:pStyle w:val="NoSpacing"/>
        <w:rPr>
          <w:rFonts w:ascii="Times New Roman" w:hAnsi="Times New Roman"/>
          <w:szCs w:val="22"/>
        </w:rPr>
      </w:pPr>
      <w:r w:rsidRPr="005E4CF7">
        <w:rPr>
          <w:rFonts w:ascii="Times New Roman" w:hAnsi="Times New Roman"/>
          <w:szCs w:val="22"/>
        </w:rPr>
        <w:t xml:space="preserve">As an additional means of </w:t>
      </w:r>
      <w:r w:rsidR="00B57E1F" w:rsidRPr="005E4CF7">
        <w:rPr>
          <w:rFonts w:ascii="Times New Roman" w:hAnsi="Times New Roman"/>
          <w:szCs w:val="22"/>
        </w:rPr>
        <w:t xml:space="preserve">public </w:t>
      </w:r>
      <w:r w:rsidRPr="005E4CF7">
        <w:rPr>
          <w:rFonts w:ascii="Times New Roman" w:hAnsi="Times New Roman"/>
          <w:szCs w:val="22"/>
        </w:rPr>
        <w:t>access and dissemin</w:t>
      </w:r>
      <w:r w:rsidR="00B57E1F" w:rsidRPr="005E4CF7">
        <w:rPr>
          <w:rFonts w:ascii="Times New Roman" w:hAnsi="Times New Roman"/>
          <w:szCs w:val="22"/>
        </w:rPr>
        <w:t xml:space="preserve">ation and as an institutional record, </w:t>
      </w:r>
      <w:r w:rsidRPr="005E4CF7">
        <w:rPr>
          <w:rFonts w:ascii="Times New Roman" w:hAnsi="Times New Roman"/>
          <w:szCs w:val="22"/>
        </w:rPr>
        <w:t>a</w:t>
      </w:r>
      <w:r w:rsidR="009F3B1D" w:rsidRPr="005E4CF7">
        <w:rPr>
          <w:rFonts w:ascii="Times New Roman" w:hAnsi="Times New Roman"/>
          <w:szCs w:val="22"/>
        </w:rPr>
        <w:t>ppropriate sample data</w:t>
      </w:r>
      <w:r w:rsidR="00351996" w:rsidRPr="005E4CF7">
        <w:rPr>
          <w:rFonts w:ascii="Times New Roman" w:hAnsi="Times New Roman"/>
          <w:szCs w:val="22"/>
        </w:rPr>
        <w:t xml:space="preserve">, </w:t>
      </w:r>
      <w:r w:rsidR="00B57E1F" w:rsidRPr="005E4CF7">
        <w:rPr>
          <w:rFonts w:ascii="Times New Roman" w:hAnsi="Times New Roman"/>
          <w:szCs w:val="22"/>
        </w:rPr>
        <w:t>a data product</w:t>
      </w:r>
      <w:r w:rsidRPr="005E4CF7">
        <w:rPr>
          <w:rFonts w:ascii="Times New Roman" w:hAnsi="Times New Roman"/>
          <w:szCs w:val="22"/>
        </w:rPr>
        <w:t xml:space="preserve"> </w:t>
      </w:r>
      <w:r w:rsidR="00351996" w:rsidRPr="005E4CF7">
        <w:rPr>
          <w:rFonts w:ascii="Times New Roman" w:hAnsi="Times New Roman"/>
          <w:szCs w:val="22"/>
        </w:rPr>
        <w:t xml:space="preserve">or overall project description </w:t>
      </w:r>
      <w:r w:rsidRPr="005E4CF7">
        <w:rPr>
          <w:rFonts w:ascii="Times New Roman" w:hAnsi="Times New Roman"/>
          <w:szCs w:val="22"/>
        </w:rPr>
        <w:t>will be provided to the</w:t>
      </w:r>
      <w:r w:rsidR="00F06836" w:rsidRPr="005E4CF7">
        <w:rPr>
          <w:rFonts w:ascii="Times New Roman" w:hAnsi="Times New Roman"/>
          <w:szCs w:val="22"/>
        </w:rPr>
        <w:t xml:space="preserve"> Mines Institutional Repository</w:t>
      </w:r>
      <w:r w:rsidR="00B57E1F" w:rsidRPr="005E4CF7">
        <w:rPr>
          <w:rFonts w:ascii="Times New Roman" w:hAnsi="Times New Roman"/>
          <w:szCs w:val="22"/>
        </w:rPr>
        <w:t xml:space="preserve"> </w:t>
      </w:r>
      <w:r w:rsidRPr="005E4CF7">
        <w:rPr>
          <w:rFonts w:ascii="Times New Roman" w:hAnsi="Times New Roman"/>
          <w:szCs w:val="22"/>
        </w:rPr>
        <w:t>(</w:t>
      </w:r>
      <w:hyperlink r:id="rId7" w:history="1">
        <w:r w:rsidR="00B57E1F" w:rsidRPr="005E4CF7">
          <w:rPr>
            <w:rStyle w:val="Hyperlink"/>
            <w:rFonts w:ascii="Times New Roman" w:hAnsi="Times New Roman"/>
            <w:szCs w:val="22"/>
          </w:rPr>
          <w:t>http://</w:t>
        </w:r>
        <w:r w:rsidRPr="005E4CF7">
          <w:rPr>
            <w:rStyle w:val="Hyperlink"/>
            <w:rFonts w:ascii="Times New Roman" w:hAnsi="Times New Roman"/>
            <w:szCs w:val="22"/>
          </w:rPr>
          <w:t>publish.mines.edu</w:t>
        </w:r>
      </w:hyperlink>
      <w:r w:rsidRPr="005E4CF7">
        <w:rPr>
          <w:rFonts w:ascii="Times New Roman" w:hAnsi="Times New Roman"/>
          <w:szCs w:val="22"/>
        </w:rPr>
        <w:t xml:space="preserve">). </w:t>
      </w:r>
      <w:r w:rsidR="005E4CF7" w:rsidRPr="005E4CF7">
        <w:rPr>
          <w:rFonts w:ascii="Times New Roman" w:hAnsi="Times New Roman"/>
          <w:szCs w:val="22"/>
        </w:rPr>
        <w:t>The repository is a service jointly provided, operated, and managed by the Digital Collections of Colorado (DCC), which is a consortium of Colorado academic institutions and is housed at Colorado State University. That storage facility will (a) store data in redundant, multiple, secure locations, (b) provide retrieve only access to the data to ensure integrity, (c) include data, metadata and related materials (graphs, pictures, links to dissertations and publications, etc.), and (d) be accessible by Mine’s Research Support Services to facilitate access.  The storage media will conform to industry-standards for stability and accessibility.</w:t>
      </w:r>
    </w:p>
    <w:p w14:paraId="2D903B44" w14:textId="69D8C769" w:rsidR="00B57E1F" w:rsidRDefault="00F06836" w:rsidP="002D6EE3">
      <w:pPr>
        <w:spacing w:before="160" w:after="0" w:line="240" w:lineRule="auto"/>
        <w:rPr>
          <w:rFonts w:ascii="Times New Roman" w:hAnsi="Times New Roman"/>
        </w:rPr>
      </w:pPr>
      <w:r>
        <w:rPr>
          <w:rFonts w:ascii="Times New Roman" w:hAnsi="Times New Roman"/>
        </w:rPr>
        <w:t xml:space="preserve"> </w:t>
      </w:r>
      <w:r w:rsidRPr="00B32CC0">
        <w:rPr>
          <w:rFonts w:ascii="Times New Roman" w:hAnsi="Times New Roman"/>
          <w:i/>
          <w:color w:val="FF0000"/>
        </w:rPr>
        <w:t>[Please note</w:t>
      </w:r>
      <w:r w:rsidR="003626BD">
        <w:rPr>
          <w:rFonts w:ascii="Times New Roman" w:hAnsi="Times New Roman"/>
          <w:i/>
          <w:color w:val="FF0000"/>
        </w:rPr>
        <w:t xml:space="preserve">: this </w:t>
      </w:r>
      <w:r>
        <w:rPr>
          <w:rFonts w:ascii="Times New Roman" w:hAnsi="Times New Roman"/>
          <w:i/>
          <w:color w:val="FF0000"/>
        </w:rPr>
        <w:t xml:space="preserve">option requires you to </w:t>
      </w:r>
      <w:r w:rsidR="003626BD">
        <w:rPr>
          <w:rFonts w:ascii="Times New Roman" w:hAnsi="Times New Roman"/>
          <w:i/>
          <w:color w:val="FF0000"/>
        </w:rPr>
        <w:t>perform</w:t>
      </w:r>
      <w:r>
        <w:rPr>
          <w:rFonts w:ascii="Times New Roman" w:hAnsi="Times New Roman"/>
          <w:i/>
          <w:color w:val="FF0000"/>
        </w:rPr>
        <w:t xml:space="preserve"> </w:t>
      </w:r>
      <w:r w:rsidR="003626BD">
        <w:rPr>
          <w:rFonts w:ascii="Times New Roman" w:hAnsi="Times New Roman"/>
          <w:i/>
          <w:color w:val="FF0000"/>
        </w:rPr>
        <w:t xml:space="preserve">and manage </w:t>
      </w:r>
      <w:r>
        <w:rPr>
          <w:rFonts w:ascii="Times New Roman" w:hAnsi="Times New Roman"/>
          <w:i/>
          <w:color w:val="FF0000"/>
        </w:rPr>
        <w:t xml:space="preserve">the archival </w:t>
      </w:r>
      <w:r w:rsidR="003626BD">
        <w:rPr>
          <w:rFonts w:ascii="Times New Roman" w:hAnsi="Times New Roman"/>
          <w:i/>
          <w:color w:val="FF0000"/>
        </w:rPr>
        <w:t xml:space="preserve">data </w:t>
      </w:r>
      <w:r>
        <w:rPr>
          <w:rFonts w:ascii="Times New Roman" w:hAnsi="Times New Roman"/>
          <w:i/>
          <w:color w:val="FF0000"/>
        </w:rPr>
        <w:t>storage</w:t>
      </w:r>
      <w:r w:rsidR="003626BD">
        <w:rPr>
          <w:rFonts w:ascii="Times New Roman" w:hAnsi="Times New Roman"/>
          <w:i/>
          <w:color w:val="FF0000"/>
        </w:rPr>
        <w:t xml:space="preserve"> and budget consideration if buying your own lab server. And it expects that a data sample/ </w:t>
      </w:r>
      <w:r w:rsidR="00351996">
        <w:rPr>
          <w:rFonts w:ascii="Times New Roman" w:hAnsi="Times New Roman"/>
          <w:i/>
          <w:color w:val="FF0000"/>
        </w:rPr>
        <w:t xml:space="preserve">data product/ project description </w:t>
      </w:r>
      <w:r w:rsidR="003626BD">
        <w:rPr>
          <w:rFonts w:ascii="Times New Roman" w:hAnsi="Times New Roman"/>
          <w:i/>
          <w:color w:val="FF0000"/>
        </w:rPr>
        <w:t xml:space="preserve">be deposited in </w:t>
      </w:r>
      <w:r>
        <w:rPr>
          <w:rFonts w:ascii="Times New Roman" w:hAnsi="Times New Roman"/>
          <w:i/>
          <w:color w:val="FF0000"/>
        </w:rPr>
        <w:t>the Mines Institutional Repository</w:t>
      </w:r>
      <w:r w:rsidR="003626BD">
        <w:rPr>
          <w:rFonts w:ascii="Times New Roman" w:hAnsi="Times New Roman"/>
          <w:i/>
          <w:color w:val="FF0000"/>
        </w:rPr>
        <w:t xml:space="preserve"> (there is no cost for samples less than 10GB)]</w:t>
      </w:r>
      <w:r w:rsidR="004B1363">
        <w:rPr>
          <w:rFonts w:ascii="Times New Roman" w:hAnsi="Times New Roman"/>
          <w:i/>
          <w:color w:val="FF0000"/>
        </w:rPr>
        <w:t>.</w:t>
      </w:r>
    </w:p>
    <w:p w14:paraId="4344683D" w14:textId="6D78332A" w:rsidR="003E1FC4" w:rsidRDefault="003E1FC4" w:rsidP="003E1FC4">
      <w:pPr>
        <w:spacing w:before="160" w:after="0" w:line="240" w:lineRule="auto"/>
        <w:rPr>
          <w:rFonts w:ascii="Times New Roman" w:hAnsi="Times New Roman"/>
          <w:i/>
          <w:color w:val="FF0000"/>
        </w:rPr>
      </w:pPr>
      <w:r>
        <w:rPr>
          <w:rFonts w:ascii="Times New Roman" w:hAnsi="Times New Roman"/>
          <w:i/>
          <w:color w:val="FF0000"/>
        </w:rPr>
        <w:t>[</w:t>
      </w:r>
      <w:r w:rsidRPr="00754D2B">
        <w:rPr>
          <w:rFonts w:ascii="Times New Roman" w:hAnsi="Times New Roman"/>
          <w:b/>
          <w:i/>
          <w:color w:val="FF0000"/>
        </w:rPr>
        <w:t xml:space="preserve">OPTION </w:t>
      </w:r>
      <w:r w:rsidR="00F06836" w:rsidRPr="00754D2B">
        <w:rPr>
          <w:rFonts w:ascii="Times New Roman" w:hAnsi="Times New Roman"/>
          <w:b/>
          <w:i/>
          <w:color w:val="FF0000"/>
        </w:rPr>
        <w:t>3</w:t>
      </w:r>
      <w:r>
        <w:rPr>
          <w:rFonts w:ascii="Times New Roman" w:hAnsi="Times New Roman"/>
          <w:i/>
          <w:color w:val="FF0000"/>
        </w:rPr>
        <w:t>) If you wil</w:t>
      </w:r>
      <w:r w:rsidR="00BA15F3">
        <w:rPr>
          <w:rFonts w:ascii="Times New Roman" w:hAnsi="Times New Roman"/>
          <w:i/>
          <w:color w:val="FF0000"/>
        </w:rPr>
        <w:t>l be using another institution as the data archive</w:t>
      </w:r>
      <w:r>
        <w:rPr>
          <w:rFonts w:ascii="Times New Roman" w:hAnsi="Times New Roman"/>
          <w:i/>
          <w:color w:val="FF0000"/>
        </w:rPr>
        <w:t xml:space="preserve"> (e.g. NCAR HPSS)</w:t>
      </w:r>
      <w:r w:rsidR="004B1363">
        <w:rPr>
          <w:rFonts w:ascii="Times New Roman" w:hAnsi="Times New Roman"/>
          <w:i/>
          <w:color w:val="FF0000"/>
        </w:rPr>
        <w:t>,</w:t>
      </w:r>
      <w:r>
        <w:rPr>
          <w:rFonts w:ascii="Times New Roman" w:hAnsi="Times New Roman"/>
          <w:i/>
          <w:color w:val="FF0000"/>
        </w:rPr>
        <w:t xml:space="preserve"> write your own paragraph about </w:t>
      </w:r>
      <w:r w:rsidR="00F0068A">
        <w:rPr>
          <w:rFonts w:ascii="Times New Roman" w:hAnsi="Times New Roman"/>
          <w:i/>
          <w:color w:val="FF0000"/>
        </w:rPr>
        <w:t>how that institution archives and preserves data for future research and public accessibility</w:t>
      </w:r>
      <w:r>
        <w:rPr>
          <w:rFonts w:ascii="Times New Roman" w:hAnsi="Times New Roman"/>
          <w:i/>
          <w:color w:val="FF0000"/>
        </w:rPr>
        <w:t xml:space="preserve">. </w:t>
      </w:r>
      <w:r w:rsidR="00F0068A">
        <w:rPr>
          <w:rFonts w:ascii="Times New Roman" w:hAnsi="Times New Roman"/>
          <w:i/>
          <w:color w:val="FF0000"/>
        </w:rPr>
        <w:t xml:space="preserve">Provide appropriate web links to their policies or repository information. </w:t>
      </w:r>
      <w:r>
        <w:rPr>
          <w:rFonts w:ascii="Times New Roman" w:hAnsi="Times New Roman"/>
          <w:i/>
          <w:color w:val="FF0000"/>
        </w:rPr>
        <w:t>And include the paragraph below]</w:t>
      </w:r>
      <w:r w:rsidR="004B1363">
        <w:rPr>
          <w:rFonts w:ascii="Times New Roman" w:hAnsi="Times New Roman"/>
          <w:i/>
          <w:color w:val="FF0000"/>
        </w:rPr>
        <w:t>.</w:t>
      </w:r>
    </w:p>
    <w:p w14:paraId="5E94A474" w14:textId="43B09F37" w:rsidR="00F0068A" w:rsidRPr="00F0068A" w:rsidRDefault="003E1FC4" w:rsidP="003E1FC4">
      <w:pPr>
        <w:spacing w:before="160" w:after="0" w:line="240" w:lineRule="auto"/>
        <w:rPr>
          <w:rFonts w:ascii="Times New Roman" w:hAnsi="Times New Roman"/>
          <w:i/>
          <w:color w:val="FF0000"/>
        </w:rPr>
      </w:pPr>
      <w:r>
        <w:rPr>
          <w:rFonts w:ascii="Times New Roman" w:hAnsi="Times New Roman"/>
        </w:rPr>
        <w:t>As an additional means of public access and dissemination and as an institutional rec</w:t>
      </w:r>
      <w:r w:rsidR="00351996">
        <w:rPr>
          <w:rFonts w:ascii="Times New Roman" w:hAnsi="Times New Roman"/>
        </w:rPr>
        <w:t xml:space="preserve">ord, appropriate sample data, a data </w:t>
      </w:r>
      <w:r>
        <w:rPr>
          <w:rFonts w:ascii="Times New Roman" w:hAnsi="Times New Roman"/>
        </w:rPr>
        <w:t>product</w:t>
      </w:r>
      <w:r w:rsidR="00351996">
        <w:rPr>
          <w:rFonts w:ascii="Times New Roman" w:hAnsi="Times New Roman"/>
        </w:rPr>
        <w:t xml:space="preserve"> or </w:t>
      </w:r>
      <w:r w:rsidR="00975A9D">
        <w:rPr>
          <w:rFonts w:ascii="Times New Roman" w:hAnsi="Times New Roman"/>
        </w:rPr>
        <w:t xml:space="preserve">an </w:t>
      </w:r>
      <w:r w:rsidR="00351996">
        <w:rPr>
          <w:rFonts w:ascii="Times New Roman" w:hAnsi="Times New Roman"/>
        </w:rPr>
        <w:t>overall project description</w:t>
      </w:r>
      <w:r>
        <w:rPr>
          <w:rFonts w:ascii="Times New Roman" w:hAnsi="Times New Roman"/>
        </w:rPr>
        <w:t xml:space="preserve"> will be provided to the</w:t>
      </w:r>
      <w:r w:rsidR="00F06836">
        <w:rPr>
          <w:rFonts w:ascii="Times New Roman" w:hAnsi="Times New Roman"/>
        </w:rPr>
        <w:t xml:space="preserve"> Mines Institutional </w:t>
      </w:r>
      <w:r w:rsidR="00F06836">
        <w:rPr>
          <w:rFonts w:ascii="Times New Roman" w:hAnsi="Times New Roman"/>
        </w:rPr>
        <w:lastRenderedPageBreak/>
        <w:t xml:space="preserve">Repository </w:t>
      </w:r>
      <w:r>
        <w:rPr>
          <w:rFonts w:ascii="Times New Roman" w:hAnsi="Times New Roman"/>
        </w:rPr>
        <w:t>(</w:t>
      </w:r>
      <w:hyperlink r:id="rId8" w:history="1">
        <w:r w:rsidRPr="00351996">
          <w:rPr>
            <w:rStyle w:val="Hyperlink"/>
            <w:rFonts w:ascii="Times New Roman" w:hAnsi="Times New Roman"/>
          </w:rPr>
          <w:t>http://publish.mines.edu</w:t>
        </w:r>
      </w:hyperlink>
      <w:r>
        <w:rPr>
          <w:rFonts w:ascii="Times New Roman" w:hAnsi="Times New Roman"/>
        </w:rPr>
        <w:t>). This data sample will have associated metadata and contact information for getting further access to the broader dataset. This record at the institutional level allows Mines to keep t</w:t>
      </w:r>
      <w:r w:rsidR="00F06836">
        <w:rPr>
          <w:rFonts w:ascii="Times New Roman" w:hAnsi="Times New Roman"/>
        </w:rPr>
        <w:t xml:space="preserve">he Mines </w:t>
      </w:r>
      <w:r w:rsidR="00975A9D">
        <w:rPr>
          <w:rFonts w:ascii="Times New Roman" w:hAnsi="Times New Roman"/>
        </w:rPr>
        <w:t>Data Inventory</w:t>
      </w:r>
      <w:r>
        <w:rPr>
          <w:rFonts w:ascii="Times New Roman" w:hAnsi="Times New Roman"/>
        </w:rPr>
        <w:t xml:space="preserve"> up to date.</w:t>
      </w:r>
      <w:r w:rsidR="003626BD">
        <w:rPr>
          <w:rFonts w:ascii="Times New Roman" w:hAnsi="Times New Roman"/>
        </w:rPr>
        <w:t xml:space="preserve"> </w:t>
      </w:r>
      <w:r w:rsidR="003626BD" w:rsidRPr="00B32CC0">
        <w:rPr>
          <w:rFonts w:ascii="Times New Roman" w:hAnsi="Times New Roman"/>
          <w:i/>
          <w:color w:val="FF0000"/>
        </w:rPr>
        <w:t>[Please note</w:t>
      </w:r>
      <w:r w:rsidR="003626BD">
        <w:rPr>
          <w:rFonts w:ascii="Times New Roman" w:hAnsi="Times New Roman"/>
          <w:i/>
          <w:color w:val="FF0000"/>
        </w:rPr>
        <w:t>: this option requires you to perform and manage the archival data storage and budget consideration for it if purchasing cloud services or using an external repository. And it expects that a data sample/ data product</w:t>
      </w:r>
      <w:r w:rsidR="00351996">
        <w:rPr>
          <w:rFonts w:ascii="Times New Roman" w:hAnsi="Times New Roman"/>
          <w:i/>
          <w:color w:val="FF0000"/>
        </w:rPr>
        <w:t>/ project description</w:t>
      </w:r>
      <w:r w:rsidR="003626BD">
        <w:rPr>
          <w:rFonts w:ascii="Times New Roman" w:hAnsi="Times New Roman"/>
          <w:i/>
          <w:color w:val="FF0000"/>
        </w:rPr>
        <w:t xml:space="preserve"> be deposited in the Mines Institutional Repository (there is no cost for samples less than 10GB)]</w:t>
      </w:r>
    </w:p>
    <w:p w14:paraId="6DAB63C3" w14:textId="5E4B1F4D" w:rsidR="008E48EB" w:rsidRPr="008E48EB" w:rsidRDefault="008E48EB" w:rsidP="002155BF">
      <w:pPr>
        <w:spacing w:before="160" w:after="0" w:line="240" w:lineRule="auto"/>
        <w:rPr>
          <w:rFonts w:ascii="Times New Roman" w:hAnsi="Times New Roman"/>
          <w:color w:val="FF0000"/>
        </w:rPr>
      </w:pPr>
      <w:r>
        <w:rPr>
          <w:rFonts w:ascii="Times New Roman" w:hAnsi="Times New Roman"/>
        </w:rPr>
        <w:t xml:space="preserve">The existence and availability of the data sets will be communicated to sponsors in progress reports and to research peers at conferences, and they will </w:t>
      </w:r>
      <w:r w:rsidR="009938C2">
        <w:rPr>
          <w:rFonts w:ascii="Times New Roman" w:hAnsi="Times New Roman"/>
        </w:rPr>
        <w:t xml:space="preserve">be referenced in publications. </w:t>
      </w:r>
      <w:r>
        <w:rPr>
          <w:rFonts w:ascii="Times New Roman" w:hAnsi="Times New Roman"/>
        </w:rPr>
        <w:t xml:space="preserve">Availability may be subject to appropriate embargo periods determined by copyright, </w:t>
      </w:r>
      <w:r w:rsidR="00F111D1">
        <w:rPr>
          <w:rFonts w:ascii="Times New Roman" w:hAnsi="Times New Roman"/>
        </w:rPr>
        <w:t xml:space="preserve">sponsor agreements, </w:t>
      </w:r>
      <w:r>
        <w:rPr>
          <w:rFonts w:ascii="Times New Roman" w:hAnsi="Times New Roman"/>
        </w:rPr>
        <w:t xml:space="preserve">patent and licensing provisions. </w:t>
      </w:r>
      <w:r w:rsidRPr="008E48EB">
        <w:rPr>
          <w:rFonts w:ascii="Times New Roman" w:hAnsi="Times New Roman"/>
          <w:i/>
          <w:color w:val="FF0000"/>
        </w:rPr>
        <w:t>[Describe any sensitive data that may need additional confidentiality restrictions, and specify the details of those restrictions.]</w:t>
      </w:r>
    </w:p>
    <w:p w14:paraId="631F2AF2" w14:textId="77777777" w:rsidR="002155BF" w:rsidRPr="008E48EB" w:rsidRDefault="00CE63CC" w:rsidP="00190522">
      <w:pPr>
        <w:spacing w:before="160" w:after="0" w:line="240" w:lineRule="auto"/>
        <w:rPr>
          <w:rFonts w:ascii="Times New Roman" w:hAnsi="Times New Roman"/>
          <w:color w:val="auto"/>
        </w:rPr>
      </w:pPr>
      <w:r w:rsidRPr="00BF1B2E">
        <w:rPr>
          <w:rFonts w:ascii="Times New Roman" w:hAnsi="Times New Roman"/>
          <w:i/>
          <w:color w:val="FF0000"/>
        </w:rPr>
        <w:t xml:space="preserve">[If you think there </w:t>
      </w:r>
      <w:r w:rsidR="00BF1B2E" w:rsidRPr="00BF1B2E">
        <w:rPr>
          <w:rFonts w:ascii="Times New Roman" w:hAnsi="Times New Roman"/>
          <w:i/>
          <w:color w:val="FF0000"/>
        </w:rPr>
        <w:t xml:space="preserve">is </w:t>
      </w:r>
      <w:r w:rsidRPr="00BF1B2E">
        <w:rPr>
          <w:rFonts w:ascii="Times New Roman" w:hAnsi="Times New Roman"/>
          <w:i/>
          <w:color w:val="FF0000"/>
        </w:rPr>
        <w:t xml:space="preserve">an audience </w:t>
      </w:r>
      <w:r w:rsidR="00BF1B2E" w:rsidRPr="00BF1B2E">
        <w:rPr>
          <w:rFonts w:ascii="Times New Roman" w:hAnsi="Times New Roman"/>
          <w:i/>
          <w:color w:val="FF0000"/>
        </w:rPr>
        <w:t xml:space="preserve">beyond the academic community </w:t>
      </w:r>
      <w:r w:rsidRPr="00BF1B2E">
        <w:rPr>
          <w:rFonts w:ascii="Times New Roman" w:hAnsi="Times New Roman"/>
          <w:i/>
          <w:color w:val="FF0000"/>
        </w:rPr>
        <w:t>that might use the data</w:t>
      </w:r>
      <w:r w:rsidR="00BF1B2E" w:rsidRPr="00BF1B2E">
        <w:rPr>
          <w:rFonts w:ascii="Times New Roman" w:hAnsi="Times New Roman"/>
          <w:i/>
          <w:color w:val="FF0000"/>
        </w:rPr>
        <w:t>, include a sentence about expected audiences like</w:t>
      </w:r>
      <w:r w:rsidR="00BF1B2E">
        <w:rPr>
          <w:rFonts w:ascii="Times New Roman" w:hAnsi="Times New Roman"/>
          <w:color w:val="auto"/>
        </w:rPr>
        <w:t xml:space="preserve">: This data has usefulness beyond the academic community such that other expected audiences might include: </w:t>
      </w:r>
      <w:r w:rsidR="00BF1B2E" w:rsidRPr="00BF1B2E">
        <w:rPr>
          <w:rFonts w:ascii="Times New Roman" w:hAnsi="Times New Roman"/>
          <w:i/>
          <w:color w:val="FF0000"/>
        </w:rPr>
        <w:t xml:space="preserve">[list appropriate audiences (e.g. </w:t>
      </w:r>
      <w:r w:rsidR="00BF1B2E">
        <w:rPr>
          <w:rFonts w:ascii="Times New Roman" w:hAnsi="Times New Roman"/>
          <w:i/>
          <w:color w:val="FF0000"/>
        </w:rPr>
        <w:t xml:space="preserve">state climatologists </w:t>
      </w:r>
      <w:r w:rsidR="00BF1B2E" w:rsidRPr="00BF1B2E">
        <w:rPr>
          <w:rFonts w:ascii="Times New Roman" w:hAnsi="Times New Roman"/>
          <w:i/>
          <w:color w:val="FF0000"/>
        </w:rPr>
        <w:t>investigating water quality issues.</w:t>
      </w:r>
      <w:r w:rsidR="00BF1B2E">
        <w:rPr>
          <w:rFonts w:ascii="Times New Roman" w:hAnsi="Times New Roman"/>
          <w:i/>
          <w:color w:val="FF0000"/>
        </w:rPr>
        <w:t>)</w:t>
      </w:r>
      <w:r w:rsidR="00BF1B2E" w:rsidRPr="00BF1B2E">
        <w:rPr>
          <w:rFonts w:ascii="Times New Roman" w:hAnsi="Times New Roman"/>
          <w:i/>
          <w:color w:val="FF0000"/>
        </w:rPr>
        <w:t xml:space="preserve">] </w:t>
      </w:r>
    </w:p>
    <w:p w14:paraId="3DBF708A" w14:textId="34A7611C" w:rsidR="008E48EB" w:rsidRDefault="008E48EB" w:rsidP="00190522">
      <w:pPr>
        <w:spacing w:before="160" w:after="0" w:line="240" w:lineRule="auto"/>
        <w:rPr>
          <w:rFonts w:ascii="Times New Roman" w:hAnsi="Times New Roman"/>
          <w:b/>
        </w:rPr>
      </w:pPr>
      <w:r>
        <w:rPr>
          <w:rFonts w:ascii="Times New Roman" w:hAnsi="Times New Roman"/>
          <w:b/>
        </w:rPr>
        <w:t>Metadata Descriptions</w:t>
      </w:r>
      <w:r>
        <w:rPr>
          <w:rFonts w:ascii="Times New Roman" w:hAnsi="Times New Roman"/>
          <w:b/>
        </w:rPr>
        <w:br/>
      </w:r>
      <w:r w:rsidR="00632812">
        <w:rPr>
          <w:rFonts w:ascii="Times New Roman" w:hAnsi="Times New Roman"/>
        </w:rPr>
        <w:t>The Principal Investigator will provide m</w:t>
      </w:r>
      <w:r>
        <w:rPr>
          <w:rFonts w:ascii="Times New Roman" w:hAnsi="Times New Roman"/>
        </w:rPr>
        <w:t xml:space="preserve">etadata typically associated with the kind of data generation </w:t>
      </w:r>
      <w:r w:rsidR="00632812">
        <w:rPr>
          <w:rFonts w:ascii="Times New Roman" w:hAnsi="Times New Roman"/>
        </w:rPr>
        <w:t>techniques described above</w:t>
      </w:r>
      <w:r>
        <w:rPr>
          <w:rFonts w:ascii="Times New Roman" w:hAnsi="Times New Roman"/>
        </w:rPr>
        <w:t xml:space="preserve">. </w:t>
      </w:r>
      <w:r w:rsidR="00AB3C92">
        <w:rPr>
          <w:rFonts w:ascii="Times New Roman" w:hAnsi="Times New Roman"/>
        </w:rPr>
        <w:t xml:space="preserve">Some metadata may be generated as part of the data generation process. Other metadata may be generated by programmatic or manual means. </w:t>
      </w:r>
      <w:r w:rsidR="002D0080">
        <w:rPr>
          <w:rFonts w:ascii="Times New Roman" w:hAnsi="Times New Roman"/>
        </w:rPr>
        <w:t>Mines</w:t>
      </w:r>
      <w:r w:rsidR="004B1363">
        <w:rPr>
          <w:rFonts w:ascii="Times New Roman" w:hAnsi="Times New Roman"/>
        </w:rPr>
        <w:t>’</w:t>
      </w:r>
      <w:r w:rsidR="00632812">
        <w:rPr>
          <w:rFonts w:ascii="Times New Roman" w:hAnsi="Times New Roman"/>
        </w:rPr>
        <w:t xml:space="preserve"> Research </w:t>
      </w:r>
      <w:r w:rsidR="002C39C1">
        <w:rPr>
          <w:rFonts w:ascii="Times New Roman" w:hAnsi="Times New Roman"/>
        </w:rPr>
        <w:t>Support</w:t>
      </w:r>
      <w:r w:rsidR="00632812">
        <w:rPr>
          <w:rFonts w:ascii="Times New Roman" w:hAnsi="Times New Roman"/>
        </w:rPr>
        <w:t xml:space="preserve"> Services </w:t>
      </w:r>
      <w:r w:rsidR="004B1363">
        <w:rPr>
          <w:rFonts w:ascii="Times New Roman" w:hAnsi="Times New Roman"/>
        </w:rPr>
        <w:t xml:space="preserve">group </w:t>
      </w:r>
      <w:r w:rsidR="00351996">
        <w:rPr>
          <w:rFonts w:ascii="Times New Roman" w:hAnsi="Times New Roman"/>
        </w:rPr>
        <w:t xml:space="preserve">is available to advise </w:t>
      </w:r>
      <w:r w:rsidR="00632812">
        <w:rPr>
          <w:rFonts w:ascii="Times New Roman" w:hAnsi="Times New Roman"/>
        </w:rPr>
        <w:t xml:space="preserve">the PI on </w:t>
      </w:r>
      <w:r w:rsidR="009938C2">
        <w:rPr>
          <w:rFonts w:ascii="Times New Roman" w:hAnsi="Times New Roman"/>
        </w:rPr>
        <w:t xml:space="preserve">descriptive </w:t>
      </w:r>
      <w:r w:rsidR="00632812">
        <w:rPr>
          <w:rFonts w:ascii="Times New Roman" w:hAnsi="Times New Roman"/>
        </w:rPr>
        <w:t xml:space="preserve">metadata requirements. </w:t>
      </w:r>
    </w:p>
    <w:p w14:paraId="594A8D08" w14:textId="2CDCE7A2" w:rsidR="009507A5" w:rsidRDefault="00BA58DA" w:rsidP="007708C5">
      <w:pPr>
        <w:spacing w:before="160" w:after="0" w:line="240" w:lineRule="auto"/>
        <w:rPr>
          <w:rFonts w:ascii="Times New Roman" w:hAnsi="Times New Roman"/>
        </w:rPr>
      </w:pPr>
      <w:r w:rsidRPr="00BA58DA">
        <w:rPr>
          <w:rFonts w:ascii="Times New Roman" w:hAnsi="Times New Roman"/>
          <w:b/>
        </w:rPr>
        <w:t>Data budget</w:t>
      </w:r>
      <w:r>
        <w:rPr>
          <w:rFonts w:ascii="Times New Roman" w:hAnsi="Times New Roman"/>
        </w:rPr>
        <w:br/>
      </w:r>
      <w:r w:rsidR="00190522">
        <w:rPr>
          <w:rFonts w:ascii="Times New Roman" w:hAnsi="Times New Roman"/>
        </w:rPr>
        <w:t xml:space="preserve">The total amount of electronic data to be archived is estimated to be </w:t>
      </w:r>
      <w:r w:rsidR="00190522">
        <w:rPr>
          <w:rFonts w:ascii="Times New Roman" w:hAnsi="Times New Roman"/>
          <w:i/>
          <w:color w:val="D90B00"/>
        </w:rPr>
        <w:t>[Estimate size in GB or TB]</w:t>
      </w:r>
      <w:r w:rsidR="00190522">
        <w:rPr>
          <w:rFonts w:ascii="Times New Roman" w:hAnsi="Times New Roman"/>
        </w:rPr>
        <w:t>.  To cover the cost of archival storage and access, elect</w:t>
      </w:r>
      <w:r w:rsidR="0043281E">
        <w:rPr>
          <w:rFonts w:ascii="Times New Roman" w:hAnsi="Times New Roman"/>
        </w:rPr>
        <w:t>ronic materials will be stored</w:t>
      </w:r>
      <w:r w:rsidR="00190522">
        <w:rPr>
          <w:rFonts w:ascii="Times New Roman" w:hAnsi="Times New Roman"/>
        </w:rPr>
        <w:t xml:space="preserve"> and made accessible</w:t>
      </w:r>
      <w:r w:rsidR="009507A5">
        <w:rPr>
          <w:rFonts w:ascii="Times New Roman" w:hAnsi="Times New Roman"/>
        </w:rPr>
        <w:t xml:space="preserve"> at a total cost of </w:t>
      </w:r>
      <w:r w:rsidR="009507A5" w:rsidRPr="009507A5">
        <w:rPr>
          <w:rFonts w:ascii="Times New Roman" w:hAnsi="Times New Roman"/>
          <w:i/>
          <w:color w:val="FF0000"/>
        </w:rPr>
        <w:t>[choose an appropriate cost scenario]</w:t>
      </w:r>
      <w:r w:rsidR="00B41C81" w:rsidRPr="00B41C81">
        <w:rPr>
          <w:rFonts w:ascii="Times New Roman" w:hAnsi="Times New Roman"/>
          <w:i/>
          <w:color w:val="auto"/>
        </w:rPr>
        <w:t>.</w:t>
      </w:r>
    </w:p>
    <w:p w14:paraId="31FA852C" w14:textId="7C1FB485" w:rsidR="009507A5" w:rsidRDefault="00190522" w:rsidP="007708C5">
      <w:pPr>
        <w:spacing w:before="160" w:after="0" w:line="240" w:lineRule="auto"/>
        <w:rPr>
          <w:rFonts w:ascii="Times New Roman" w:hAnsi="Times New Roman"/>
          <w:i/>
          <w:color w:val="D90B00"/>
        </w:rPr>
      </w:pPr>
      <w:r>
        <w:rPr>
          <w:rFonts w:ascii="Times New Roman" w:hAnsi="Times New Roman"/>
        </w:rPr>
        <w:t xml:space="preserve"> </w:t>
      </w:r>
      <w:r>
        <w:rPr>
          <w:rFonts w:ascii="Times New Roman" w:hAnsi="Times New Roman"/>
          <w:i/>
          <w:color w:val="D90B00"/>
        </w:rPr>
        <w:t>[</w:t>
      </w:r>
      <w:r w:rsidR="009507A5" w:rsidRPr="009507A5">
        <w:rPr>
          <w:rFonts w:ascii="Times New Roman" w:hAnsi="Times New Roman"/>
          <w:b/>
          <w:i/>
          <w:color w:val="D90B00"/>
        </w:rPr>
        <w:t>1</w:t>
      </w:r>
      <w:r w:rsidR="009507A5">
        <w:rPr>
          <w:rFonts w:ascii="Times New Roman" w:hAnsi="Times New Roman"/>
          <w:i/>
          <w:color w:val="D90B00"/>
        </w:rPr>
        <w:t>)</w:t>
      </w:r>
      <w:r w:rsidR="0003151D">
        <w:rPr>
          <w:rFonts w:ascii="Times New Roman" w:hAnsi="Times New Roman"/>
          <w:i/>
          <w:color w:val="D90B00"/>
        </w:rPr>
        <w:t xml:space="preserve"> If using the</w:t>
      </w:r>
      <w:r w:rsidR="009507A5">
        <w:rPr>
          <w:rFonts w:ascii="Times New Roman" w:hAnsi="Times New Roman"/>
          <w:i/>
          <w:color w:val="D90B00"/>
        </w:rPr>
        <w:t xml:space="preserve"> </w:t>
      </w:r>
      <w:r w:rsidR="002D0080">
        <w:rPr>
          <w:rFonts w:ascii="Times New Roman" w:hAnsi="Times New Roman"/>
          <w:i/>
          <w:color w:val="D90B00"/>
        </w:rPr>
        <w:t>Mines</w:t>
      </w:r>
      <w:r w:rsidR="00F06836">
        <w:rPr>
          <w:rFonts w:ascii="Times New Roman" w:hAnsi="Times New Roman"/>
          <w:i/>
          <w:color w:val="D90B00"/>
        </w:rPr>
        <w:t xml:space="preserve"> Institutional R</w:t>
      </w:r>
      <w:r w:rsidR="009507A5">
        <w:rPr>
          <w:rFonts w:ascii="Times New Roman" w:hAnsi="Times New Roman"/>
          <w:i/>
          <w:color w:val="D90B00"/>
        </w:rPr>
        <w:t>epo</w:t>
      </w:r>
      <w:r w:rsidR="008470EF">
        <w:rPr>
          <w:rFonts w:ascii="Times New Roman" w:hAnsi="Times New Roman"/>
          <w:i/>
          <w:color w:val="D90B00"/>
        </w:rPr>
        <w:t>sitory</w:t>
      </w:r>
      <w:r w:rsidR="009C1877">
        <w:rPr>
          <w:rFonts w:ascii="Times New Roman" w:hAnsi="Times New Roman"/>
          <w:i/>
          <w:color w:val="D90B00"/>
        </w:rPr>
        <w:t xml:space="preserve"> as the data archive mechanism (does not include the use of the repository when it holds only a data sample/product under 10GB)</w:t>
      </w:r>
      <w:r w:rsidR="008470EF">
        <w:rPr>
          <w:rFonts w:ascii="Times New Roman" w:hAnsi="Times New Roman"/>
          <w:i/>
          <w:color w:val="D90B00"/>
        </w:rPr>
        <w:t>: use the multiplier of $10</w:t>
      </w:r>
      <w:r w:rsidR="009507A5">
        <w:rPr>
          <w:rFonts w:ascii="Times New Roman" w:hAnsi="Times New Roman"/>
          <w:i/>
          <w:color w:val="D90B00"/>
        </w:rPr>
        <w:t>00 per TB  (</w:t>
      </w:r>
      <w:r w:rsidRPr="00190522">
        <w:rPr>
          <w:rFonts w:ascii="Times New Roman" w:hAnsi="Times New Roman"/>
          <w:b/>
          <w:i/>
          <w:color w:val="D90B00"/>
        </w:rPr>
        <w:t>ensure that the pr</w:t>
      </w:r>
      <w:r w:rsidR="004615CE">
        <w:rPr>
          <w:rFonts w:ascii="Times New Roman" w:hAnsi="Times New Roman"/>
          <w:b/>
          <w:i/>
          <w:color w:val="D90B00"/>
        </w:rPr>
        <w:t>oposal budget reflects this cost as an incidental direct cos</w:t>
      </w:r>
      <w:r w:rsidR="009507A5">
        <w:rPr>
          <w:rFonts w:ascii="Times New Roman" w:hAnsi="Times New Roman"/>
          <w:b/>
          <w:i/>
          <w:color w:val="D90B00"/>
        </w:rPr>
        <w:t>t)</w:t>
      </w:r>
      <w:r w:rsidR="009507A5">
        <w:rPr>
          <w:rFonts w:ascii="Times New Roman" w:hAnsi="Times New Roman"/>
          <w:i/>
          <w:color w:val="D90B00"/>
        </w:rPr>
        <w:t xml:space="preserve"> </w:t>
      </w:r>
    </w:p>
    <w:p w14:paraId="7F2765E4" w14:textId="127D3A26" w:rsidR="0003151D" w:rsidRDefault="009507A5" w:rsidP="007708C5">
      <w:pPr>
        <w:spacing w:before="160" w:after="0" w:line="240" w:lineRule="auto"/>
        <w:rPr>
          <w:rFonts w:ascii="Times New Roman" w:hAnsi="Times New Roman"/>
          <w:i/>
          <w:color w:val="D90B00"/>
        </w:rPr>
      </w:pPr>
      <w:r>
        <w:rPr>
          <w:rFonts w:ascii="Times New Roman" w:hAnsi="Times New Roman"/>
          <w:i/>
          <w:color w:val="D90B00"/>
        </w:rPr>
        <w:t xml:space="preserve">2) </w:t>
      </w:r>
      <w:r w:rsidR="0003151D">
        <w:rPr>
          <w:rFonts w:ascii="Times New Roman" w:hAnsi="Times New Roman"/>
          <w:i/>
          <w:color w:val="D90B00"/>
        </w:rPr>
        <w:t xml:space="preserve">If using an </w:t>
      </w:r>
      <w:r>
        <w:rPr>
          <w:rFonts w:ascii="Times New Roman" w:hAnsi="Times New Roman"/>
          <w:i/>
          <w:color w:val="D90B00"/>
        </w:rPr>
        <w:t>external repository: determine if the external repository has co</w:t>
      </w:r>
      <w:r w:rsidR="00F04D16">
        <w:rPr>
          <w:rFonts w:ascii="Times New Roman" w:hAnsi="Times New Roman"/>
          <w:i/>
          <w:color w:val="D90B00"/>
        </w:rPr>
        <w:t xml:space="preserve">sts </w:t>
      </w:r>
      <w:r w:rsidR="0003151D">
        <w:rPr>
          <w:rFonts w:ascii="Times New Roman" w:hAnsi="Times New Roman"/>
          <w:i/>
          <w:color w:val="D90B00"/>
        </w:rPr>
        <w:t>that must be included</w:t>
      </w:r>
    </w:p>
    <w:p w14:paraId="43C6DCFF" w14:textId="79CB0E41" w:rsidR="0003151D" w:rsidRDefault="0003151D" w:rsidP="007708C5">
      <w:pPr>
        <w:spacing w:before="160" w:after="0" w:line="240" w:lineRule="auto"/>
        <w:rPr>
          <w:rFonts w:ascii="Times New Roman" w:hAnsi="Times New Roman"/>
          <w:i/>
          <w:color w:val="D90B00"/>
        </w:rPr>
      </w:pPr>
      <w:r>
        <w:rPr>
          <w:rFonts w:ascii="Times New Roman" w:hAnsi="Times New Roman"/>
          <w:i/>
          <w:color w:val="D90B00"/>
        </w:rPr>
        <w:t>3) If buying other storage</w:t>
      </w:r>
      <w:r w:rsidR="008470EF">
        <w:rPr>
          <w:rFonts w:ascii="Times New Roman" w:hAnsi="Times New Roman"/>
          <w:i/>
          <w:color w:val="D90B00"/>
        </w:rPr>
        <w:t xml:space="preserve">, </w:t>
      </w:r>
      <w:r>
        <w:rPr>
          <w:rFonts w:ascii="Times New Roman" w:hAnsi="Times New Roman"/>
          <w:i/>
          <w:color w:val="D90B00"/>
        </w:rPr>
        <w:t xml:space="preserve">cloud services or </w:t>
      </w:r>
      <w:r w:rsidR="008470EF">
        <w:rPr>
          <w:rFonts w:ascii="Times New Roman" w:hAnsi="Times New Roman"/>
          <w:i/>
          <w:color w:val="D90B00"/>
        </w:rPr>
        <w:t xml:space="preserve">local </w:t>
      </w:r>
      <w:r>
        <w:rPr>
          <w:rFonts w:ascii="Times New Roman" w:hAnsi="Times New Roman"/>
          <w:i/>
          <w:color w:val="D90B00"/>
        </w:rPr>
        <w:t>lab servers, be sure your budget form reflects those costs in appropriate areas</w:t>
      </w:r>
    </w:p>
    <w:p w14:paraId="61748E60" w14:textId="0FFCDAE9" w:rsidR="008205D6" w:rsidRDefault="0003151D" w:rsidP="007708C5">
      <w:pPr>
        <w:spacing w:before="160" w:after="0" w:line="240" w:lineRule="auto"/>
        <w:rPr>
          <w:rFonts w:ascii="Times New Roman" w:hAnsi="Times New Roman"/>
          <w:i/>
          <w:color w:val="D90B00"/>
        </w:rPr>
      </w:pPr>
      <w:r>
        <w:rPr>
          <w:rFonts w:ascii="Times New Roman" w:hAnsi="Times New Roman"/>
          <w:i/>
          <w:color w:val="D90B00"/>
        </w:rPr>
        <w:t xml:space="preserve">If you need additional data management staff expertise listed within your proposal, you may include and </w:t>
      </w:r>
      <w:r w:rsidR="00F04D16">
        <w:rPr>
          <w:rFonts w:ascii="Times New Roman" w:hAnsi="Times New Roman"/>
          <w:i/>
          <w:color w:val="D90B00"/>
        </w:rPr>
        <w:t xml:space="preserve">budget for </w:t>
      </w:r>
      <w:r w:rsidR="002D0080">
        <w:rPr>
          <w:rFonts w:ascii="Times New Roman" w:hAnsi="Times New Roman"/>
          <w:i/>
          <w:color w:val="D90B00"/>
        </w:rPr>
        <w:t>Mines</w:t>
      </w:r>
      <w:r>
        <w:rPr>
          <w:rFonts w:ascii="Times New Roman" w:hAnsi="Times New Roman"/>
          <w:i/>
          <w:color w:val="D90B00"/>
        </w:rPr>
        <w:t xml:space="preserve"> </w:t>
      </w:r>
      <w:r w:rsidR="00872373">
        <w:rPr>
          <w:rFonts w:ascii="Times New Roman" w:hAnsi="Times New Roman"/>
          <w:i/>
          <w:color w:val="D90B00"/>
        </w:rPr>
        <w:t xml:space="preserve">staff member, </w:t>
      </w:r>
      <w:r w:rsidR="004B1363">
        <w:rPr>
          <w:rFonts w:ascii="Times New Roman" w:hAnsi="Times New Roman"/>
          <w:i/>
          <w:color w:val="D90B00"/>
        </w:rPr>
        <w:t>Torey Battelle</w:t>
      </w:r>
      <w:r w:rsidR="008470EF">
        <w:rPr>
          <w:rFonts w:ascii="Times New Roman" w:hAnsi="Times New Roman"/>
          <w:i/>
          <w:color w:val="D90B00"/>
        </w:rPr>
        <w:t xml:space="preserve">, from </w:t>
      </w:r>
      <w:r>
        <w:rPr>
          <w:rFonts w:ascii="Times New Roman" w:hAnsi="Times New Roman"/>
          <w:i/>
          <w:color w:val="D90B00"/>
        </w:rPr>
        <w:t xml:space="preserve">Research </w:t>
      </w:r>
      <w:r w:rsidR="00B02D95">
        <w:rPr>
          <w:rFonts w:ascii="Times New Roman" w:hAnsi="Times New Roman"/>
          <w:i/>
          <w:color w:val="D90B00"/>
        </w:rPr>
        <w:t>Support</w:t>
      </w:r>
      <w:r>
        <w:rPr>
          <w:rFonts w:ascii="Times New Roman" w:hAnsi="Times New Roman"/>
          <w:i/>
          <w:color w:val="D90B00"/>
        </w:rPr>
        <w:t xml:space="preserve"> Servic</w:t>
      </w:r>
      <w:r w:rsidR="008470EF">
        <w:rPr>
          <w:rFonts w:ascii="Times New Roman" w:hAnsi="Times New Roman"/>
          <w:i/>
          <w:color w:val="D90B00"/>
        </w:rPr>
        <w:t>es</w:t>
      </w:r>
      <w:r w:rsidR="00F04D16">
        <w:rPr>
          <w:rFonts w:ascii="Times New Roman" w:hAnsi="Times New Roman"/>
          <w:i/>
          <w:color w:val="D90B00"/>
        </w:rPr>
        <w:t>.</w:t>
      </w:r>
      <w:r w:rsidR="004615CE">
        <w:rPr>
          <w:rFonts w:ascii="Times New Roman" w:hAnsi="Times New Roman"/>
          <w:i/>
          <w:color w:val="D90B00"/>
        </w:rPr>
        <w:t>]</w:t>
      </w:r>
    </w:p>
    <w:p w14:paraId="48CEF415" w14:textId="535145B0" w:rsidR="00B02D95" w:rsidRDefault="00B02D95" w:rsidP="007708C5">
      <w:pPr>
        <w:spacing w:before="160" w:after="0" w:line="240" w:lineRule="auto"/>
        <w:rPr>
          <w:rFonts w:ascii="Times New Roman" w:hAnsi="Times New Roman"/>
          <w:i/>
          <w:color w:val="D90B00"/>
        </w:rPr>
      </w:pPr>
      <w:r>
        <w:rPr>
          <w:rFonts w:ascii="Times New Roman" w:hAnsi="Times New Roman"/>
          <w:i/>
          <w:color w:val="D90B00"/>
        </w:rPr>
        <w:t xml:space="preserve">If you are a large data user (&gt;50GB), contact </w:t>
      </w:r>
      <w:r w:rsidR="004B1363">
        <w:rPr>
          <w:rFonts w:ascii="Times New Roman" w:hAnsi="Times New Roman"/>
          <w:i/>
          <w:color w:val="D90B00"/>
        </w:rPr>
        <w:t>Torey Battelle</w:t>
      </w:r>
      <w:r>
        <w:rPr>
          <w:rFonts w:ascii="Times New Roman" w:hAnsi="Times New Roman"/>
          <w:i/>
          <w:color w:val="D90B00"/>
        </w:rPr>
        <w:t xml:space="preserve"> to discuss the </w:t>
      </w:r>
      <w:r w:rsidR="00AA5506">
        <w:rPr>
          <w:rFonts w:ascii="Times New Roman" w:hAnsi="Times New Roman"/>
          <w:i/>
          <w:color w:val="D90B00"/>
        </w:rPr>
        <w:t xml:space="preserve">potential </w:t>
      </w:r>
      <w:r>
        <w:rPr>
          <w:rFonts w:ascii="Times New Roman" w:hAnsi="Times New Roman"/>
          <w:i/>
          <w:color w:val="D90B00"/>
        </w:rPr>
        <w:t xml:space="preserve">cost of </w:t>
      </w:r>
      <w:r w:rsidR="00AA5506">
        <w:rPr>
          <w:rFonts w:ascii="Times New Roman" w:hAnsi="Times New Roman"/>
          <w:i/>
          <w:color w:val="D90B00"/>
        </w:rPr>
        <w:t xml:space="preserve">additional </w:t>
      </w:r>
      <w:r>
        <w:rPr>
          <w:rFonts w:ascii="Times New Roman" w:hAnsi="Times New Roman"/>
          <w:i/>
          <w:color w:val="D90B00"/>
        </w:rPr>
        <w:t>active storage</w:t>
      </w:r>
      <w:r w:rsidR="00AA5506">
        <w:rPr>
          <w:rFonts w:ascii="Times New Roman" w:hAnsi="Times New Roman"/>
          <w:i/>
          <w:color w:val="D90B00"/>
        </w:rPr>
        <w:t>.</w:t>
      </w:r>
    </w:p>
    <w:p w14:paraId="56164413" w14:textId="23DED149" w:rsidR="00C4732D" w:rsidRDefault="00E750EA" w:rsidP="007708C5">
      <w:pPr>
        <w:spacing w:before="160" w:after="0" w:line="240" w:lineRule="auto"/>
        <w:rPr>
          <w:rFonts w:ascii="Times New Roman" w:hAnsi="Times New Roman"/>
          <w:i/>
          <w:color w:val="D90B00"/>
        </w:rPr>
      </w:pPr>
      <w:r>
        <w:rPr>
          <w:rFonts w:ascii="Times New Roman" w:hAnsi="Times New Roman"/>
          <w:i/>
          <w:color w:val="D90B00"/>
        </w:rPr>
        <w:t>4) NSF enforces a limit of two pages for Data Management Plans.</w:t>
      </w:r>
    </w:p>
    <w:p w14:paraId="360F9B09" w14:textId="77777777" w:rsidR="00B41C81" w:rsidRDefault="00B41C81" w:rsidP="007708C5">
      <w:pPr>
        <w:spacing w:before="160" w:after="0" w:line="240" w:lineRule="auto"/>
        <w:rPr>
          <w:rFonts w:ascii="Times New Roman" w:hAnsi="Times New Roman"/>
          <w:i/>
          <w:color w:val="D90B00"/>
        </w:rPr>
      </w:pPr>
      <w:bookmarkStart w:id="0" w:name="_GoBack"/>
      <w:bookmarkEnd w:id="0"/>
    </w:p>
    <w:p w14:paraId="692C7ACD" w14:textId="3C66FD75" w:rsidR="00F04D16" w:rsidRDefault="00F111D1" w:rsidP="007708C5">
      <w:pPr>
        <w:spacing w:before="160" w:after="0" w:line="240" w:lineRule="auto"/>
        <w:rPr>
          <w:rFonts w:ascii="Times New Roman" w:hAnsi="Times New Roman"/>
          <w:i/>
          <w:color w:val="D90B00"/>
        </w:rPr>
      </w:pPr>
      <w:r w:rsidRPr="00342594">
        <w:rPr>
          <w:rFonts w:ascii="Times New Roman" w:hAnsi="Times New Roman"/>
          <w:b/>
          <w:i/>
          <w:color w:val="D90B00"/>
          <w:u w:val="single"/>
        </w:rPr>
        <w:t>Need Additional Help</w:t>
      </w:r>
      <w:r w:rsidR="008205D6">
        <w:rPr>
          <w:rFonts w:ascii="Times New Roman" w:hAnsi="Times New Roman"/>
          <w:b/>
          <w:i/>
          <w:color w:val="D90B00"/>
        </w:rPr>
        <w:t>?</w:t>
      </w:r>
      <w:r w:rsidR="008470EF">
        <w:rPr>
          <w:rFonts w:ascii="Times New Roman" w:hAnsi="Times New Roman"/>
          <w:b/>
          <w:i/>
          <w:color w:val="D90B00"/>
        </w:rPr>
        <w:t xml:space="preserve">  </w:t>
      </w:r>
      <w:r w:rsidR="008470EF">
        <w:rPr>
          <w:rFonts w:ascii="Times New Roman" w:hAnsi="Times New Roman"/>
          <w:b/>
          <w:i/>
          <w:color w:val="D90B00"/>
        </w:rPr>
        <w:tab/>
      </w:r>
      <w:r w:rsidRPr="008470EF">
        <w:rPr>
          <w:rFonts w:ascii="Times New Roman" w:hAnsi="Times New Roman"/>
          <w:i/>
          <w:color w:val="D90B00"/>
        </w:rPr>
        <w:t>If you have questions about writing data management p</w:t>
      </w:r>
      <w:r w:rsidR="00872373">
        <w:rPr>
          <w:rFonts w:ascii="Times New Roman" w:hAnsi="Times New Roman"/>
          <w:i/>
          <w:color w:val="D90B00"/>
        </w:rPr>
        <w:t xml:space="preserve">lans, please contact </w:t>
      </w:r>
      <w:r w:rsidR="000B7B26">
        <w:rPr>
          <w:rFonts w:ascii="Times New Roman" w:hAnsi="Times New Roman"/>
          <w:i/>
          <w:color w:val="D90B00"/>
        </w:rPr>
        <w:t>Torey Battelle in</w:t>
      </w:r>
      <w:r w:rsidRPr="008470EF">
        <w:rPr>
          <w:rFonts w:ascii="Times New Roman" w:hAnsi="Times New Roman"/>
          <w:i/>
          <w:color w:val="D90B00"/>
        </w:rPr>
        <w:t xml:space="preserve"> Resea</w:t>
      </w:r>
      <w:r w:rsidR="00872373">
        <w:rPr>
          <w:rFonts w:ascii="Times New Roman" w:hAnsi="Times New Roman"/>
          <w:i/>
          <w:color w:val="D90B00"/>
        </w:rPr>
        <w:t xml:space="preserve">rch </w:t>
      </w:r>
      <w:r w:rsidR="000B7B26">
        <w:rPr>
          <w:rFonts w:ascii="Times New Roman" w:hAnsi="Times New Roman"/>
          <w:i/>
          <w:color w:val="D90B00"/>
        </w:rPr>
        <w:t>Support Services;</w:t>
      </w:r>
      <w:r w:rsidR="00872373">
        <w:rPr>
          <w:rFonts w:ascii="Times New Roman" w:hAnsi="Times New Roman"/>
          <w:i/>
          <w:color w:val="D90B00"/>
        </w:rPr>
        <w:t xml:space="preserve"> </w:t>
      </w:r>
      <w:r w:rsidR="000B7B26">
        <w:rPr>
          <w:rFonts w:ascii="Times New Roman" w:hAnsi="Times New Roman"/>
          <w:i/>
          <w:color w:val="D90B00"/>
        </w:rPr>
        <w:t xml:space="preserve">CTLM Room 214B, </w:t>
      </w:r>
      <w:r w:rsidR="00872373">
        <w:rPr>
          <w:rFonts w:ascii="Times New Roman" w:hAnsi="Times New Roman"/>
          <w:i/>
          <w:color w:val="D90B00"/>
        </w:rPr>
        <w:t>extension 3</w:t>
      </w:r>
      <w:r w:rsidR="000B7B26">
        <w:rPr>
          <w:rFonts w:ascii="Times New Roman" w:hAnsi="Times New Roman"/>
          <w:i/>
          <w:color w:val="D90B00"/>
        </w:rPr>
        <w:t xml:space="preserve">393 or </w:t>
      </w:r>
      <w:r w:rsidR="000B7B26">
        <w:rPr>
          <w:rStyle w:val="Hyperlink"/>
          <w:rFonts w:ascii="Times New Roman" w:hAnsi="Times New Roman"/>
          <w:i/>
        </w:rPr>
        <w:t>battelle@mines.edu</w:t>
      </w:r>
      <w:r w:rsidRPr="008470EF">
        <w:rPr>
          <w:rFonts w:ascii="Times New Roman" w:hAnsi="Times New Roman"/>
          <w:i/>
          <w:color w:val="D90B00"/>
        </w:rPr>
        <w:t>.</w:t>
      </w:r>
    </w:p>
    <w:p w14:paraId="12A37698" w14:textId="77777777" w:rsidR="009C1877" w:rsidRPr="008470EF" w:rsidRDefault="009C1877" w:rsidP="007708C5">
      <w:pPr>
        <w:spacing w:before="160" w:after="0" w:line="240" w:lineRule="auto"/>
        <w:rPr>
          <w:rFonts w:ascii="Times New Roman" w:hAnsi="Times New Roman"/>
          <w:b/>
          <w:i/>
          <w:color w:val="D90B00"/>
        </w:rPr>
      </w:pPr>
    </w:p>
    <w:sectPr w:rsidR="009C1877" w:rsidRPr="008470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35C64" w14:textId="77777777" w:rsidR="00A51A82" w:rsidRDefault="00A51A82">
      <w:r>
        <w:separator/>
      </w:r>
    </w:p>
  </w:endnote>
  <w:endnote w:type="continuationSeparator" w:id="0">
    <w:p w14:paraId="59A39450" w14:textId="77777777" w:rsidR="00A51A82" w:rsidRDefault="00A5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auto"/>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06BE" w14:textId="0C2EA1B3" w:rsidR="00F0068A" w:rsidRDefault="00F0068A">
    <w:pPr>
      <w:pStyle w:val="Footer"/>
      <w:tabs>
        <w:tab w:val="clear" w:pos="9360"/>
        <w:tab w:val="right" w:pos="9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88FA" w14:textId="30BE361C" w:rsidR="00F0068A" w:rsidRDefault="00F0068A">
    <w:pPr>
      <w:pStyle w:val="Footer"/>
      <w:tabs>
        <w:tab w:val="clear" w:pos="9360"/>
        <w:tab w:val="right" w:pos="93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9E07" w14:textId="77777777" w:rsidR="00A51A82" w:rsidRDefault="00A51A82">
      <w:r>
        <w:separator/>
      </w:r>
    </w:p>
  </w:footnote>
  <w:footnote w:type="continuationSeparator" w:id="0">
    <w:p w14:paraId="20040FC5" w14:textId="77777777" w:rsidR="00A51A82" w:rsidRDefault="00A5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3C8A" w14:textId="77777777" w:rsidR="00F0068A" w:rsidRPr="009A6CAA" w:rsidRDefault="00F0068A">
    <w:pPr>
      <w:pStyle w:val="Header"/>
      <w:rPr>
        <w:sz w:val="16"/>
      </w:rPr>
    </w:pPr>
    <w:r w:rsidRPr="009A6CAA">
      <w:rPr>
        <w:sz w:val="16"/>
      </w:rPr>
      <w:t xml:space="preserve">Principal Investigator: </w:t>
    </w:r>
    <w:r w:rsidRPr="009A6CAA">
      <w:rPr>
        <w:i/>
        <w:color w:val="FF0000"/>
        <w:sz w:val="16"/>
      </w:rPr>
      <w:t>[Your name]</w:t>
    </w:r>
    <w:r w:rsidRPr="009A6CAA">
      <w:rPr>
        <w:sz w:val="16"/>
      </w:rPr>
      <w:br/>
      <w:t xml:space="preserve">Proposal title: </w:t>
    </w:r>
    <w:r w:rsidRPr="009A6CAA">
      <w:rPr>
        <w:i/>
        <w:color w:val="FF0000"/>
        <w:sz w:val="16"/>
      </w:rPr>
      <w:t>[Enter proposal title here]</w:t>
    </w:r>
    <w:r w:rsidRPr="009A6CAA">
      <w:rPr>
        <w:sz w:val="16"/>
      </w:rPr>
      <w:br/>
      <w:t xml:space="preserve">RFP: </w:t>
    </w:r>
    <w:r w:rsidRPr="009A6CAA">
      <w:rPr>
        <w:i/>
        <w:color w:val="FF0000"/>
        <w:sz w:val="16"/>
      </w:rPr>
      <w:t>[Enter RFP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decimal"/>
      <w:isLgl/>
      <w:lvlText w:val="%2."/>
      <w:lvlJc w:val="left"/>
      <w:pPr>
        <w:tabs>
          <w:tab w:val="num" w:pos="360"/>
        </w:tabs>
        <w:ind w:left="360" w:firstLine="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66C727FC"/>
    <w:multiLevelType w:val="hybridMultilevel"/>
    <w:tmpl w:val="A4666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AC"/>
    <w:rsid w:val="00023653"/>
    <w:rsid w:val="0003151D"/>
    <w:rsid w:val="000415CC"/>
    <w:rsid w:val="00074264"/>
    <w:rsid w:val="000A3129"/>
    <w:rsid w:val="000B7B26"/>
    <w:rsid w:val="000D6564"/>
    <w:rsid w:val="000D72D2"/>
    <w:rsid w:val="001310FC"/>
    <w:rsid w:val="00132EF2"/>
    <w:rsid w:val="00190522"/>
    <w:rsid w:val="00196C2F"/>
    <w:rsid w:val="001B6B32"/>
    <w:rsid w:val="001E7627"/>
    <w:rsid w:val="002155BF"/>
    <w:rsid w:val="0022435A"/>
    <w:rsid w:val="00252BAF"/>
    <w:rsid w:val="002C39C1"/>
    <w:rsid w:val="002D0080"/>
    <w:rsid w:val="002D6EE3"/>
    <w:rsid w:val="00331139"/>
    <w:rsid w:val="00342594"/>
    <w:rsid w:val="00351996"/>
    <w:rsid w:val="003626BD"/>
    <w:rsid w:val="003817D3"/>
    <w:rsid w:val="00385EFA"/>
    <w:rsid w:val="003E1FC4"/>
    <w:rsid w:val="003E32F8"/>
    <w:rsid w:val="00417B62"/>
    <w:rsid w:val="00417CC7"/>
    <w:rsid w:val="00422F21"/>
    <w:rsid w:val="0043281E"/>
    <w:rsid w:val="00442D39"/>
    <w:rsid w:val="004615CE"/>
    <w:rsid w:val="00491C2D"/>
    <w:rsid w:val="004B1363"/>
    <w:rsid w:val="004C5665"/>
    <w:rsid w:val="004E6E48"/>
    <w:rsid w:val="004F2487"/>
    <w:rsid w:val="004F65B5"/>
    <w:rsid w:val="0051656D"/>
    <w:rsid w:val="00527FC5"/>
    <w:rsid w:val="0055126A"/>
    <w:rsid w:val="0056049C"/>
    <w:rsid w:val="005B2DE1"/>
    <w:rsid w:val="005E13B5"/>
    <w:rsid w:val="005E4CF7"/>
    <w:rsid w:val="005F631F"/>
    <w:rsid w:val="006029E5"/>
    <w:rsid w:val="00604D5B"/>
    <w:rsid w:val="00632812"/>
    <w:rsid w:val="006A3D4B"/>
    <w:rsid w:val="006C573C"/>
    <w:rsid w:val="006D22D2"/>
    <w:rsid w:val="00727BD1"/>
    <w:rsid w:val="00733285"/>
    <w:rsid w:val="00752C66"/>
    <w:rsid w:val="00754D2B"/>
    <w:rsid w:val="0076354A"/>
    <w:rsid w:val="00764389"/>
    <w:rsid w:val="007708C5"/>
    <w:rsid w:val="007A55EC"/>
    <w:rsid w:val="007B156D"/>
    <w:rsid w:val="008205D6"/>
    <w:rsid w:val="00835A94"/>
    <w:rsid w:val="008470EF"/>
    <w:rsid w:val="00872373"/>
    <w:rsid w:val="0088027D"/>
    <w:rsid w:val="008A0107"/>
    <w:rsid w:val="008B61AC"/>
    <w:rsid w:val="008E48EB"/>
    <w:rsid w:val="00925C67"/>
    <w:rsid w:val="009300DC"/>
    <w:rsid w:val="009413DE"/>
    <w:rsid w:val="009507A5"/>
    <w:rsid w:val="00970DF9"/>
    <w:rsid w:val="00975A9D"/>
    <w:rsid w:val="009938C2"/>
    <w:rsid w:val="009A6CAA"/>
    <w:rsid w:val="009C1877"/>
    <w:rsid w:val="009F3B1D"/>
    <w:rsid w:val="00A054B6"/>
    <w:rsid w:val="00A43102"/>
    <w:rsid w:val="00A51A82"/>
    <w:rsid w:val="00A849B2"/>
    <w:rsid w:val="00AA5506"/>
    <w:rsid w:val="00AB3C92"/>
    <w:rsid w:val="00AC3EB9"/>
    <w:rsid w:val="00AE7152"/>
    <w:rsid w:val="00B02D95"/>
    <w:rsid w:val="00B32CC0"/>
    <w:rsid w:val="00B41C81"/>
    <w:rsid w:val="00B47479"/>
    <w:rsid w:val="00B57E1F"/>
    <w:rsid w:val="00B844F3"/>
    <w:rsid w:val="00B86883"/>
    <w:rsid w:val="00BA15F3"/>
    <w:rsid w:val="00BA58DA"/>
    <w:rsid w:val="00BD68DE"/>
    <w:rsid w:val="00BF1B2E"/>
    <w:rsid w:val="00C159BF"/>
    <w:rsid w:val="00C17018"/>
    <w:rsid w:val="00C246A8"/>
    <w:rsid w:val="00C330EA"/>
    <w:rsid w:val="00C44960"/>
    <w:rsid w:val="00C449E5"/>
    <w:rsid w:val="00C4732D"/>
    <w:rsid w:val="00CB52C7"/>
    <w:rsid w:val="00CD0E1C"/>
    <w:rsid w:val="00CE63CC"/>
    <w:rsid w:val="00D41AA1"/>
    <w:rsid w:val="00E03AAD"/>
    <w:rsid w:val="00E42AAA"/>
    <w:rsid w:val="00E47362"/>
    <w:rsid w:val="00E750EA"/>
    <w:rsid w:val="00EB14ED"/>
    <w:rsid w:val="00F0068A"/>
    <w:rsid w:val="00F04D16"/>
    <w:rsid w:val="00F06836"/>
    <w:rsid w:val="00F111D1"/>
    <w:rsid w:val="00F20750"/>
    <w:rsid w:val="00F64F1B"/>
    <w:rsid w:val="00F66A57"/>
    <w:rsid w:val="00F9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17CFC4"/>
  <w14:defaultImageDpi w14:val="300"/>
  <w15:docId w15:val="{463A2EC7-5337-4D6C-8FC1-85349C5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ascii="Calibri" w:eastAsia="ヒラギノ角ゴ Pro W3" w:hAnsi="Calibri"/>
      <w:color w:val="000000"/>
    </w:rPr>
  </w:style>
  <w:style w:type="paragraph" w:styleId="Footer">
    <w:name w:val="footer"/>
    <w:pPr>
      <w:tabs>
        <w:tab w:val="center" w:pos="4680"/>
        <w:tab w:val="right" w:pos="9360"/>
      </w:tabs>
    </w:pPr>
    <w:rPr>
      <w:rFonts w:ascii="Calibri" w:eastAsia="ヒラギノ角ゴ Pro W3" w:hAnsi="Calibri"/>
      <w:color w:val="000000"/>
      <w:sz w:val="22"/>
    </w:rPr>
  </w:style>
  <w:style w:type="paragraph" w:styleId="Header">
    <w:name w:val="header"/>
    <w:basedOn w:val="Normal"/>
    <w:link w:val="HeaderChar"/>
    <w:rsid w:val="009A6CAA"/>
    <w:pPr>
      <w:tabs>
        <w:tab w:val="center" w:pos="4320"/>
        <w:tab w:val="right" w:pos="8640"/>
      </w:tabs>
    </w:pPr>
  </w:style>
  <w:style w:type="character" w:customStyle="1" w:styleId="HeaderChar">
    <w:name w:val="Header Char"/>
    <w:link w:val="Header"/>
    <w:rsid w:val="009A6CAA"/>
    <w:rPr>
      <w:rFonts w:ascii="Calibri" w:eastAsia="ヒラギノ角ゴ Pro W3" w:hAnsi="Calibri"/>
      <w:color w:val="000000"/>
      <w:sz w:val="22"/>
      <w:szCs w:val="24"/>
    </w:rPr>
  </w:style>
  <w:style w:type="character" w:styleId="Hyperlink">
    <w:name w:val="Hyperlink"/>
    <w:basedOn w:val="DefaultParagraphFont"/>
    <w:rsid w:val="00F111D1"/>
    <w:rPr>
      <w:color w:val="0000FF" w:themeColor="hyperlink"/>
      <w:u w:val="single"/>
    </w:rPr>
  </w:style>
  <w:style w:type="character" w:styleId="FollowedHyperlink">
    <w:name w:val="FollowedHyperlink"/>
    <w:basedOn w:val="DefaultParagraphFont"/>
    <w:rsid w:val="004F65B5"/>
    <w:rPr>
      <w:color w:val="800080" w:themeColor="followedHyperlink"/>
      <w:u w:val="single"/>
    </w:rPr>
  </w:style>
  <w:style w:type="paragraph" w:styleId="NoSpacing">
    <w:name w:val="No Spacing"/>
    <w:uiPriority w:val="1"/>
    <w:qFormat/>
    <w:rsid w:val="005E4CF7"/>
    <w:rPr>
      <w:rFonts w:ascii="Calibri" w:eastAsia="ヒラギノ角ゴ Pro W3" w:hAnsi="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7189">
      <w:bodyDiv w:val="1"/>
      <w:marLeft w:val="0"/>
      <w:marRight w:val="0"/>
      <w:marTop w:val="0"/>
      <w:marBottom w:val="0"/>
      <w:divBdr>
        <w:top w:val="none" w:sz="0" w:space="0" w:color="auto"/>
        <w:left w:val="none" w:sz="0" w:space="0" w:color="auto"/>
        <w:bottom w:val="none" w:sz="0" w:space="0" w:color="auto"/>
        <w:right w:val="none" w:sz="0" w:space="0" w:color="auto"/>
      </w:divBdr>
    </w:div>
    <w:div w:id="1147698526">
      <w:bodyDiv w:val="1"/>
      <w:marLeft w:val="0"/>
      <w:marRight w:val="0"/>
      <w:marTop w:val="0"/>
      <w:marBottom w:val="0"/>
      <w:divBdr>
        <w:top w:val="none" w:sz="0" w:space="0" w:color="auto"/>
        <w:left w:val="none" w:sz="0" w:space="0" w:color="auto"/>
        <w:bottom w:val="none" w:sz="0" w:space="0" w:color="auto"/>
        <w:right w:val="none" w:sz="0" w:space="0" w:color="auto"/>
      </w:divBdr>
    </w:div>
    <w:div w:id="118779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sh.mine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sh.mine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NSF DATA MANAGEMENT PLAN TEMPLATE (For MEDIUM data 0</vt:lpstr>
    </vt:vector>
  </TitlesOfParts>
  <Company>Colorado School of Mines</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DATA MANAGEMENT PLAN TEMPLATE (For MEDIUM data 0</dc:title>
  <dc:subject/>
  <dc:creator>Matthew Ketterling</dc:creator>
  <cp:keywords/>
  <cp:lastModifiedBy>torey</cp:lastModifiedBy>
  <cp:revision>2</cp:revision>
  <cp:lastPrinted>2013-06-11T18:17:00Z</cp:lastPrinted>
  <dcterms:created xsi:type="dcterms:W3CDTF">2019-06-18T16:54:00Z</dcterms:created>
  <dcterms:modified xsi:type="dcterms:W3CDTF">2019-06-18T16:54:00Z</dcterms:modified>
</cp:coreProperties>
</file>