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AAEA" w14:textId="47234D01" w:rsidR="00CF7A6C" w:rsidRDefault="00E4215A">
      <w:r>
        <w:t xml:space="preserve">To: </w:t>
      </w:r>
      <w:r w:rsidR="00E041FD">
        <w:t>Faculty</w:t>
      </w:r>
      <w:r>
        <w:t xml:space="preserve"> Senate</w:t>
      </w:r>
      <w:r w:rsidR="009948BA">
        <w:t xml:space="preserve"> </w:t>
      </w:r>
    </w:p>
    <w:p w14:paraId="341003EC" w14:textId="15FFC143" w:rsidR="00E4215A" w:rsidRDefault="00E4215A">
      <w:r>
        <w:t>From: Handbook Committee</w:t>
      </w:r>
    </w:p>
    <w:p w14:paraId="1F4C8A8B" w14:textId="4DDDBF8C" w:rsidR="00E041FD" w:rsidRDefault="00E041FD">
      <w:r>
        <w:t>Re: Committee Response to Proposed Handbook Modifications</w:t>
      </w:r>
    </w:p>
    <w:p w14:paraId="7D4EFF13" w14:textId="3586410C" w:rsidR="00C27BB4" w:rsidRDefault="00C27BB4">
      <w:r>
        <w:t xml:space="preserve">Thank you for your </w:t>
      </w:r>
      <w:r w:rsidR="002E5531">
        <w:t xml:space="preserve">memo dated May 5, </w:t>
      </w:r>
      <w:r w:rsidR="00645DF2">
        <w:t>2023,</w:t>
      </w:r>
      <w:r w:rsidR="002E5531">
        <w:t xml:space="preserve"> commenting on the proposed </w:t>
      </w:r>
      <w:r w:rsidR="00864D38">
        <w:t>modifications to the Faculty Handbook by the Handbook Committee.</w:t>
      </w:r>
      <w:r w:rsidR="002E5531">
        <w:t xml:space="preserve"> </w:t>
      </w:r>
      <w:r w:rsidR="00D866EC">
        <w:t xml:space="preserve">The Handbook Committee met on May 8, </w:t>
      </w:r>
      <w:r w:rsidR="00645DF2">
        <w:t>2023,</w:t>
      </w:r>
      <w:r w:rsidR="00D866EC">
        <w:t xml:space="preserve"> and discussed all of the</w:t>
      </w:r>
      <w:r w:rsidR="00645DF2">
        <w:t xml:space="preserve"> feedback from campus on the proposed </w:t>
      </w:r>
      <w:r w:rsidR="00AF236C">
        <w:t xml:space="preserve">Faculty </w:t>
      </w:r>
      <w:r w:rsidR="00645DF2">
        <w:t xml:space="preserve">Handbook </w:t>
      </w:r>
      <w:r w:rsidR="00AF236C">
        <w:t>changes.  I summarize the committee’s</w:t>
      </w:r>
      <w:r w:rsidR="00271FA2">
        <w:t xml:space="preserve"> decisions and</w:t>
      </w:r>
      <w:r w:rsidR="00AF236C">
        <w:t xml:space="preserve"> votes below.</w:t>
      </w:r>
    </w:p>
    <w:p w14:paraId="2DDE6E88" w14:textId="32828DD1" w:rsidR="00AF236C" w:rsidRDefault="00BD043C" w:rsidP="00AF236C">
      <w:pPr>
        <w:pStyle w:val="ListParagraph"/>
        <w:numPr>
          <w:ilvl w:val="0"/>
          <w:numId w:val="1"/>
        </w:numPr>
      </w:pPr>
      <w:r>
        <w:t xml:space="preserve">Modifications to Section 5, </w:t>
      </w:r>
      <w:proofErr w:type="gramStart"/>
      <w:r w:rsidRPr="004C1DE9">
        <w:rPr>
          <w:i/>
          <w:iCs/>
        </w:rPr>
        <w:t>i.e</w:t>
      </w:r>
      <w:r>
        <w:t>.</w:t>
      </w:r>
      <w:proofErr w:type="gramEnd"/>
      <w:r>
        <w:t xml:space="preserve"> benefits</w:t>
      </w:r>
      <w:r w:rsidR="004B10A5">
        <w:t xml:space="preserve"> language relocation</w:t>
      </w:r>
      <w:r>
        <w:t>.</w:t>
      </w:r>
    </w:p>
    <w:p w14:paraId="5BFBD66A" w14:textId="3B66FFD7" w:rsidR="00A25949" w:rsidRDefault="004C1DE9" w:rsidP="00A25949">
      <w:pPr>
        <w:pStyle w:val="ListParagraph"/>
        <w:numPr>
          <w:ilvl w:val="1"/>
          <w:numId w:val="1"/>
        </w:numPr>
      </w:pPr>
      <w:r>
        <w:t xml:space="preserve">While the </w:t>
      </w:r>
      <w:r w:rsidR="004B10A5">
        <w:t xml:space="preserve">Handbook </w:t>
      </w:r>
      <w:r>
        <w:t xml:space="preserve">Committee still feels </w:t>
      </w:r>
      <w:r w:rsidR="00733E2D">
        <w:t xml:space="preserve">that the proposed edits to this section should occur, </w:t>
      </w:r>
      <w:r w:rsidR="00B335FC">
        <w:t>we voted unanimously</w:t>
      </w:r>
      <w:r w:rsidR="004B10A5">
        <w:t>,</w:t>
      </w:r>
      <w:r w:rsidR="00B335FC">
        <w:t xml:space="preserve"> with on</w:t>
      </w:r>
      <w:r w:rsidR="008B6536">
        <w:t>e</w:t>
      </w:r>
      <w:r w:rsidR="00B335FC">
        <w:t xml:space="preserve"> abstention</w:t>
      </w:r>
      <w:r w:rsidR="004B10A5">
        <w:t>,</w:t>
      </w:r>
      <w:r w:rsidR="00B335FC">
        <w:t xml:space="preserve"> to defer </w:t>
      </w:r>
      <w:r w:rsidR="004B10A5">
        <w:t>the edits relocating benefits and leave content</w:t>
      </w:r>
      <w:r w:rsidR="00B335FC">
        <w:t xml:space="preserve"> until next year.</w:t>
      </w:r>
      <w:r w:rsidR="008B6536">
        <w:t xml:space="preserve">  The Handbook Committee would like to work closely with the Faculty Senate on this issue </w:t>
      </w:r>
      <w:r w:rsidR="009C6D93">
        <w:t>with the goal of moving this change forward next year.</w:t>
      </w:r>
    </w:p>
    <w:p w14:paraId="1208D982" w14:textId="7971A701" w:rsidR="009C6D93" w:rsidRPr="00A25949" w:rsidRDefault="004B10A5" w:rsidP="00A25949">
      <w:pPr>
        <w:pStyle w:val="ListParagraph"/>
        <w:numPr>
          <w:ilvl w:val="1"/>
          <w:numId w:val="1"/>
        </w:numPr>
      </w:pPr>
      <w:r>
        <w:t>The</w:t>
      </w:r>
      <w:r w:rsidR="00502C16">
        <w:t xml:space="preserve"> new language specifying </w:t>
      </w:r>
      <w:r w:rsidR="00A25949" w:rsidRPr="00A25949">
        <w:rPr>
          <w:rFonts w:ascii="Calibri" w:hAnsi="Calibri" w:cs="Calibri"/>
        </w:rPr>
        <w:t>“Mines reserves the right to modify,</w:t>
      </w:r>
      <w:r w:rsidR="00A25949">
        <w:rPr>
          <w:rFonts w:ascii="Calibri" w:hAnsi="Calibri" w:cs="Calibri"/>
        </w:rPr>
        <w:t xml:space="preserve"> </w:t>
      </w:r>
      <w:r w:rsidR="00A25949" w:rsidRPr="00A25949">
        <w:rPr>
          <w:rFonts w:ascii="Calibri" w:hAnsi="Calibri" w:cs="Calibri"/>
        </w:rPr>
        <w:t>suspend or replace current plans, practices, policies and programs”</w:t>
      </w:r>
      <w:r w:rsidR="00A25949">
        <w:rPr>
          <w:rFonts w:ascii="Calibri" w:hAnsi="Calibri" w:cs="Calibri"/>
        </w:rPr>
        <w:t xml:space="preserve"> will not be in the </w:t>
      </w:r>
      <w:r w:rsidR="00793C4B">
        <w:rPr>
          <w:rFonts w:ascii="Calibri" w:hAnsi="Calibri" w:cs="Calibri"/>
        </w:rPr>
        <w:t>Handbook</w:t>
      </w:r>
      <w:r w:rsidR="00A25949">
        <w:rPr>
          <w:rFonts w:ascii="Calibri" w:hAnsi="Calibri" w:cs="Calibri"/>
        </w:rPr>
        <w:t>.</w:t>
      </w:r>
    </w:p>
    <w:p w14:paraId="22C876B3" w14:textId="708C8CD4" w:rsidR="00A25949" w:rsidRPr="0086510E" w:rsidRDefault="004B10A5" w:rsidP="00A25949">
      <w:pPr>
        <w:pStyle w:val="ListParagraph"/>
        <w:numPr>
          <w:ilvl w:val="1"/>
          <w:numId w:val="1"/>
        </w:numPr>
      </w:pPr>
      <w:r>
        <w:rPr>
          <w:rFonts w:ascii="Calibri" w:hAnsi="Calibri" w:cs="Calibri"/>
        </w:rPr>
        <w:t>The</w:t>
      </w:r>
      <w:r w:rsidR="00F837F4">
        <w:rPr>
          <w:rFonts w:ascii="Calibri" w:hAnsi="Calibri" w:cs="Calibri"/>
        </w:rPr>
        <w:t xml:space="preserve"> section on Academic Freedom will also not be moved.</w:t>
      </w:r>
    </w:p>
    <w:p w14:paraId="1B2A732C" w14:textId="1820D1A5" w:rsidR="004B10A5" w:rsidRPr="00F837F4" w:rsidRDefault="004B10A5" w:rsidP="00A25949">
      <w:pPr>
        <w:pStyle w:val="ListParagraph"/>
        <w:numPr>
          <w:ilvl w:val="1"/>
          <w:numId w:val="1"/>
        </w:numPr>
      </w:pPr>
      <w:r>
        <w:rPr>
          <w:rFonts w:ascii="Calibri" w:hAnsi="Calibri" w:cs="Calibri"/>
        </w:rPr>
        <w:t>HR will retain its Leave and Benefits we</w:t>
      </w:r>
      <w:r w:rsidR="007241D6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sites </w:t>
      </w:r>
      <w:r w:rsidR="00B6110E">
        <w:rPr>
          <w:rFonts w:ascii="Calibri" w:hAnsi="Calibri" w:cs="Calibri"/>
        </w:rPr>
        <w:t xml:space="preserve">created </w:t>
      </w:r>
      <w:r>
        <w:rPr>
          <w:rFonts w:ascii="Calibri" w:hAnsi="Calibri" w:cs="Calibri"/>
        </w:rPr>
        <w:t>this year so that faculty</w:t>
      </w:r>
      <w:r w:rsidR="00C61E8E" w:rsidRPr="00C61E8E">
        <w:rPr>
          <w:rFonts w:ascii="Calibri" w:hAnsi="Calibri" w:cs="Calibri"/>
        </w:rPr>
        <w:t xml:space="preserve"> </w:t>
      </w:r>
      <w:r w:rsidR="00C61E8E">
        <w:rPr>
          <w:rFonts w:ascii="Calibri" w:hAnsi="Calibri" w:cs="Calibri"/>
        </w:rPr>
        <w:t>always have a place or resource</w:t>
      </w:r>
      <w:r>
        <w:rPr>
          <w:rFonts w:ascii="Calibri" w:hAnsi="Calibri" w:cs="Calibri"/>
        </w:rPr>
        <w:t xml:space="preserve"> to find current benefits and leave information. </w:t>
      </w:r>
    </w:p>
    <w:p w14:paraId="7E6FAFA1" w14:textId="437B3A4B" w:rsidR="00F837F4" w:rsidRPr="0004666C" w:rsidRDefault="009948BA" w:rsidP="00F837F4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</w:rPr>
        <w:t xml:space="preserve">Modifications to Section 4, </w:t>
      </w:r>
      <w:proofErr w:type="gramStart"/>
      <w:r w:rsidRPr="0004666C">
        <w:rPr>
          <w:rFonts w:ascii="Calibri" w:hAnsi="Calibri" w:cs="Calibri"/>
          <w:i/>
          <w:iCs/>
        </w:rPr>
        <w:t>i.e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r w:rsidR="004B10A5">
        <w:rPr>
          <w:rFonts w:ascii="Calibri" w:hAnsi="Calibri" w:cs="Calibri"/>
        </w:rPr>
        <w:t xml:space="preserve">title </w:t>
      </w:r>
      <w:r>
        <w:rPr>
          <w:rFonts w:ascii="Calibri" w:hAnsi="Calibri" w:cs="Calibri"/>
        </w:rPr>
        <w:t>change</w:t>
      </w:r>
      <w:r w:rsidR="004B10A5">
        <w:rPr>
          <w:rFonts w:ascii="Calibri" w:hAnsi="Calibri" w:cs="Calibri"/>
        </w:rPr>
        <w:t xml:space="preserve"> from Administrative Faculty to</w:t>
      </w:r>
      <w:r w:rsidR="00C61E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Administrative Professionals</w:t>
      </w:r>
      <w:r w:rsidR="0004666C">
        <w:rPr>
          <w:rFonts w:ascii="Calibri" w:hAnsi="Calibri" w:cs="Calibri"/>
        </w:rPr>
        <w:t>.</w:t>
      </w:r>
    </w:p>
    <w:p w14:paraId="2A65B0E5" w14:textId="3E175938" w:rsidR="0004666C" w:rsidRDefault="0004666C" w:rsidP="002D06F2">
      <w:pPr>
        <w:pStyle w:val="ListParagraph"/>
        <w:numPr>
          <w:ilvl w:val="1"/>
          <w:numId w:val="1"/>
        </w:numPr>
      </w:pPr>
      <w:r>
        <w:rPr>
          <w:rFonts w:ascii="Calibri" w:hAnsi="Calibri" w:cs="Calibri"/>
        </w:rPr>
        <w:t xml:space="preserve">While the committee feels </w:t>
      </w:r>
      <w:r w:rsidR="00793C4B">
        <w:rPr>
          <w:rFonts w:ascii="Calibri" w:hAnsi="Calibri" w:cs="Calibri"/>
        </w:rPr>
        <w:t xml:space="preserve">that </w:t>
      </w:r>
      <w:r w:rsidR="00374B5D">
        <w:rPr>
          <w:rFonts w:ascii="Calibri" w:hAnsi="Calibri" w:cs="Calibri"/>
        </w:rPr>
        <w:t>the title “Administrative Faculty” should be changed</w:t>
      </w:r>
      <w:r w:rsidR="00780F4C">
        <w:rPr>
          <w:rFonts w:ascii="Calibri" w:hAnsi="Calibri" w:cs="Calibri"/>
        </w:rPr>
        <w:t xml:space="preserve">, </w:t>
      </w:r>
      <w:r w:rsidR="00780F4C">
        <w:t xml:space="preserve">we voted unanimously to defer this change until next year with the </w:t>
      </w:r>
      <w:r w:rsidR="004B10A5">
        <w:t xml:space="preserve">condition </w:t>
      </w:r>
      <w:r w:rsidR="00780F4C">
        <w:t xml:space="preserve">that it must be resolved </w:t>
      </w:r>
      <w:r w:rsidR="00793C4B">
        <w:t xml:space="preserve">by the end of </w:t>
      </w:r>
      <w:r w:rsidR="00780F4C">
        <w:t xml:space="preserve">the next academic year.  The Handbook Committee would like to work closely with both the </w:t>
      </w:r>
      <w:r w:rsidR="004B10A5">
        <w:t xml:space="preserve">Administrative </w:t>
      </w:r>
      <w:r w:rsidR="00780F4C">
        <w:t>Faculty C</w:t>
      </w:r>
      <w:r w:rsidR="00731E92">
        <w:t xml:space="preserve">ouncil and </w:t>
      </w:r>
      <w:r w:rsidR="00780F4C">
        <w:t xml:space="preserve">the Faculty Senate </w:t>
      </w:r>
      <w:r w:rsidR="00731E92">
        <w:t xml:space="preserve">to identify an appropriate title and </w:t>
      </w:r>
      <w:r w:rsidR="00E26CB7">
        <w:t xml:space="preserve">start </w:t>
      </w:r>
      <w:r w:rsidR="00731E92">
        <w:t xml:space="preserve">the development of </w:t>
      </w:r>
      <w:r w:rsidR="002D06F2">
        <w:t xml:space="preserve">an Administrative </w:t>
      </w:r>
      <w:r w:rsidR="004B10A5">
        <w:t>handbook/policy site</w:t>
      </w:r>
      <w:r w:rsidR="002D06F2">
        <w:t xml:space="preserve"> </w:t>
      </w:r>
      <w:r w:rsidR="00780F4C">
        <w:t xml:space="preserve">with the goal of </w:t>
      </w:r>
      <w:r w:rsidR="002D06F2">
        <w:t>resolving this issue</w:t>
      </w:r>
      <w:r w:rsidR="00780F4C">
        <w:t xml:space="preserve"> next </w:t>
      </w:r>
      <w:r w:rsidR="002D06F2">
        <w:t xml:space="preserve">academic </w:t>
      </w:r>
      <w:r w:rsidR="00780F4C">
        <w:t>year.</w:t>
      </w:r>
    </w:p>
    <w:p w14:paraId="62AE69E5" w14:textId="41826A21" w:rsidR="002D06F2" w:rsidRDefault="00DF38DA" w:rsidP="00DF38DA">
      <w:pPr>
        <w:pStyle w:val="ListParagraph"/>
        <w:numPr>
          <w:ilvl w:val="0"/>
          <w:numId w:val="1"/>
        </w:numPr>
      </w:pPr>
      <w:r>
        <w:t xml:space="preserve">Modifications to Section </w:t>
      </w:r>
      <w:r w:rsidR="006007A2">
        <w:t xml:space="preserve">4.5.2D and 4.5.3, </w:t>
      </w:r>
      <w:proofErr w:type="gramStart"/>
      <w:r w:rsidR="006007A2">
        <w:t>i.e.</w:t>
      </w:r>
      <w:proofErr w:type="gramEnd"/>
      <w:r w:rsidR="006007A2">
        <w:t xml:space="preserve"> </w:t>
      </w:r>
      <w:r w:rsidR="002330EA">
        <w:t xml:space="preserve">UHSP </w:t>
      </w:r>
      <w:r w:rsidR="006007A2">
        <w:t>as a home department for Teaching Faculty.</w:t>
      </w:r>
    </w:p>
    <w:p w14:paraId="43AAB5F5" w14:textId="5B13243C" w:rsidR="006007A2" w:rsidRDefault="006007A2" w:rsidP="006007A2">
      <w:pPr>
        <w:pStyle w:val="ListParagraph"/>
        <w:numPr>
          <w:ilvl w:val="1"/>
          <w:numId w:val="1"/>
        </w:numPr>
      </w:pPr>
      <w:r>
        <w:t>The Handbook Committee appreciated the feedback on this change to the Handbook</w:t>
      </w:r>
      <w:r w:rsidR="003B1969">
        <w:t xml:space="preserve"> but voted unanimously to move forward with the change.</w:t>
      </w:r>
    </w:p>
    <w:p w14:paraId="31208C4D" w14:textId="2C004D47" w:rsidR="003B1969" w:rsidRDefault="00721F59" w:rsidP="00721F59">
      <w:pPr>
        <w:pStyle w:val="ListParagraph"/>
        <w:numPr>
          <w:ilvl w:val="2"/>
          <w:numId w:val="1"/>
        </w:numPr>
      </w:pPr>
      <w:r>
        <w:t xml:space="preserve">The issue raised regarding </w:t>
      </w:r>
      <w:r w:rsidR="00586E14">
        <w:t xml:space="preserve">the promotion process was addressed in the proposed Handbook </w:t>
      </w:r>
      <w:r w:rsidR="00B6110E">
        <w:t xml:space="preserve">changes </w:t>
      </w:r>
      <w:r w:rsidR="00586E14">
        <w:t>in Section 8 of the draft</w:t>
      </w:r>
      <w:r w:rsidR="00B6110E">
        <w:t xml:space="preserve"> edits circulated </w:t>
      </w:r>
      <w:r w:rsidR="00586E14">
        <w:t xml:space="preserve">to campus.  </w:t>
      </w:r>
    </w:p>
    <w:p w14:paraId="1476C83A" w14:textId="20C68E9D" w:rsidR="000B327A" w:rsidRDefault="000B327A" w:rsidP="00721F59">
      <w:pPr>
        <w:pStyle w:val="ListParagraph"/>
        <w:numPr>
          <w:ilvl w:val="2"/>
          <w:numId w:val="1"/>
        </w:numPr>
      </w:pPr>
      <w:r>
        <w:t xml:space="preserve">All </w:t>
      </w:r>
      <w:r w:rsidR="00440A2C">
        <w:t>courses</w:t>
      </w:r>
      <w:r>
        <w:t xml:space="preserve"> taught by </w:t>
      </w:r>
      <w:r w:rsidR="007241D6">
        <w:t>UHSP</w:t>
      </w:r>
      <w:r>
        <w:t xml:space="preserve"> are vetted by the </w:t>
      </w:r>
      <w:r w:rsidR="000F11B6">
        <w:t xml:space="preserve">appropriate </w:t>
      </w:r>
      <w:r>
        <w:t xml:space="preserve">departments </w:t>
      </w:r>
      <w:r w:rsidR="00E26CB7">
        <w:t xml:space="preserve">because </w:t>
      </w:r>
      <w:r w:rsidR="000F11B6">
        <w:t xml:space="preserve">many of </w:t>
      </w:r>
      <w:r w:rsidR="00AD747C">
        <w:t xml:space="preserve">these courses count towards CORE requirements.  </w:t>
      </w:r>
    </w:p>
    <w:p w14:paraId="21F56DC6" w14:textId="25513B51" w:rsidR="00440A2C" w:rsidRDefault="00E26CB7" w:rsidP="00721F59">
      <w:pPr>
        <w:pStyle w:val="ListParagraph"/>
        <w:numPr>
          <w:ilvl w:val="2"/>
          <w:numId w:val="1"/>
        </w:numPr>
      </w:pPr>
      <w:r>
        <w:t>Teaching faculty</w:t>
      </w:r>
      <w:r w:rsidR="00440A2C">
        <w:t xml:space="preserve"> </w:t>
      </w:r>
      <w:r>
        <w:t xml:space="preserve">would be </w:t>
      </w:r>
      <w:r w:rsidR="00440A2C">
        <w:t xml:space="preserve">hired into </w:t>
      </w:r>
      <w:r>
        <w:t>UHSP using a</w:t>
      </w:r>
      <w:r w:rsidR="00FF3173">
        <w:t xml:space="preserve"> process</w:t>
      </w:r>
      <w:r>
        <w:t xml:space="preserve"> similar to that</w:t>
      </w:r>
      <w:r w:rsidR="00FF3173">
        <w:t xml:space="preserve"> </w:t>
      </w:r>
      <w:r>
        <w:t xml:space="preserve">for </w:t>
      </w:r>
      <w:r w:rsidR="00FF3173">
        <w:t>all other faculty</w:t>
      </w:r>
      <w:r>
        <w:t xml:space="preserve"> searches</w:t>
      </w:r>
      <w:r w:rsidR="00FF3173">
        <w:t xml:space="preserve"> with the relevant expertise from other academic departments so their qualifications would be vetted.</w:t>
      </w:r>
    </w:p>
    <w:p w14:paraId="41E7527B" w14:textId="729F878D" w:rsidR="00344F9C" w:rsidRDefault="00344F9C" w:rsidP="00721F59">
      <w:pPr>
        <w:pStyle w:val="ListParagraph"/>
        <w:numPr>
          <w:ilvl w:val="2"/>
          <w:numId w:val="1"/>
        </w:numPr>
      </w:pPr>
      <w:r>
        <w:t xml:space="preserve">Only teaching faculty can be hired into </w:t>
      </w:r>
      <w:r w:rsidR="007241D6">
        <w:t>UHSP</w:t>
      </w:r>
      <w:r w:rsidR="00702508">
        <w:t>.</w:t>
      </w:r>
    </w:p>
    <w:p w14:paraId="24142FB9" w14:textId="56C72E3F" w:rsidR="0077273E" w:rsidRDefault="0077273E" w:rsidP="00721F59">
      <w:pPr>
        <w:pStyle w:val="ListParagraph"/>
        <w:numPr>
          <w:ilvl w:val="2"/>
          <w:numId w:val="1"/>
        </w:numPr>
      </w:pPr>
      <w:r>
        <w:t xml:space="preserve">The university has already hired faculty whose primary </w:t>
      </w:r>
      <w:r w:rsidR="008644DC">
        <w:t>responsibility</w:t>
      </w:r>
      <w:r>
        <w:t xml:space="preserve"> is to teach in IGP’s </w:t>
      </w:r>
      <w:r w:rsidR="004F0927">
        <w:t xml:space="preserve">and each of these faculty </w:t>
      </w:r>
      <w:proofErr w:type="gramStart"/>
      <w:r w:rsidR="004F0927">
        <w:t>have</w:t>
      </w:r>
      <w:proofErr w:type="gramEnd"/>
      <w:r w:rsidR="004F0927">
        <w:t xml:space="preserve"> departmental homes based on their expertise.  This will not change under the </w:t>
      </w:r>
      <w:r w:rsidR="008644DC">
        <w:t>proposed handbook modifications.</w:t>
      </w:r>
    </w:p>
    <w:p w14:paraId="427712AA" w14:textId="187477C4" w:rsidR="008644DC" w:rsidRDefault="008644DC" w:rsidP="00721F59">
      <w:pPr>
        <w:pStyle w:val="ListParagraph"/>
        <w:numPr>
          <w:ilvl w:val="2"/>
          <w:numId w:val="1"/>
        </w:numPr>
      </w:pPr>
      <w:r>
        <w:t xml:space="preserve">A major benefit of this modification is to provide </w:t>
      </w:r>
      <w:r w:rsidR="00E26CB7">
        <w:t xml:space="preserve">teaching faculty </w:t>
      </w:r>
      <w:r w:rsidR="00B6110E">
        <w:t xml:space="preserve">needed </w:t>
      </w:r>
      <w:r>
        <w:t xml:space="preserve">to cover the </w:t>
      </w:r>
      <w:r w:rsidR="00AC7BDD">
        <w:t>first-year</w:t>
      </w:r>
      <w:r>
        <w:t xml:space="preserve"> honors courses</w:t>
      </w:r>
      <w:r w:rsidR="002330EA">
        <w:t>,</w:t>
      </w:r>
      <w:r>
        <w:t xml:space="preserve"> as </w:t>
      </w:r>
      <w:r w:rsidR="00313D50">
        <w:t xml:space="preserve">departments are continually stretched too thin to </w:t>
      </w:r>
      <w:r w:rsidR="00E26CB7">
        <w:t>cover instruction</w:t>
      </w:r>
      <w:r w:rsidR="00313D50">
        <w:t xml:space="preserve"> for </w:t>
      </w:r>
      <w:r w:rsidR="007241D6">
        <w:t xml:space="preserve">UHSP </w:t>
      </w:r>
      <w:r w:rsidR="00313D50">
        <w:t>given the growth of the programs/courses offered.</w:t>
      </w:r>
      <w:r w:rsidR="00AC7BDD">
        <w:t xml:space="preserve">  While any faculty can still participate and teach in </w:t>
      </w:r>
      <w:r w:rsidR="007241D6">
        <w:t>UHSP</w:t>
      </w:r>
      <w:r w:rsidR="00AC7BDD">
        <w:t xml:space="preserve">, </w:t>
      </w:r>
      <w:r w:rsidR="00B6110E">
        <w:t>U</w:t>
      </w:r>
      <w:r w:rsidR="002330EA">
        <w:t>HS</w:t>
      </w:r>
      <w:r w:rsidR="00B6110E">
        <w:t>P will retain</w:t>
      </w:r>
      <w:r w:rsidR="00573044">
        <w:t xml:space="preserve"> a small </w:t>
      </w:r>
      <w:r w:rsidR="00E26CB7">
        <w:t xml:space="preserve">permanent </w:t>
      </w:r>
      <w:r w:rsidR="00573044">
        <w:t xml:space="preserve">group of </w:t>
      </w:r>
      <w:r w:rsidR="00E26CB7">
        <w:t xml:space="preserve">teaching faculty </w:t>
      </w:r>
      <w:r w:rsidR="00573044">
        <w:t xml:space="preserve">to cover the courses </w:t>
      </w:r>
      <w:r w:rsidR="00E26CB7">
        <w:t>it delivers</w:t>
      </w:r>
      <w:r w:rsidR="00573044">
        <w:t>.</w:t>
      </w:r>
    </w:p>
    <w:sectPr w:rsidR="008644DC" w:rsidSect="007230BF">
      <w:head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A7B3" w14:textId="77777777" w:rsidR="00BC1BA2" w:rsidRDefault="00BC1BA2" w:rsidP="00C27BB4">
      <w:pPr>
        <w:spacing w:after="0" w:line="240" w:lineRule="auto"/>
      </w:pPr>
      <w:r>
        <w:separator/>
      </w:r>
    </w:p>
  </w:endnote>
  <w:endnote w:type="continuationSeparator" w:id="0">
    <w:p w14:paraId="352237FD" w14:textId="77777777" w:rsidR="00BC1BA2" w:rsidRDefault="00BC1BA2" w:rsidP="00C2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4BEC" w14:textId="77777777" w:rsidR="00BC1BA2" w:rsidRDefault="00BC1BA2" w:rsidP="00C27BB4">
      <w:pPr>
        <w:spacing w:after="0" w:line="240" w:lineRule="auto"/>
      </w:pPr>
      <w:r>
        <w:separator/>
      </w:r>
    </w:p>
  </w:footnote>
  <w:footnote w:type="continuationSeparator" w:id="0">
    <w:p w14:paraId="60919F38" w14:textId="77777777" w:rsidR="00BC1BA2" w:rsidRDefault="00BC1BA2" w:rsidP="00C2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C583" w14:textId="10F6EB71" w:rsidR="00793C4B" w:rsidRDefault="00793C4B">
    <w:pPr>
      <w:pStyle w:val="Header"/>
    </w:pPr>
    <w:r>
      <w:tab/>
    </w:r>
    <w:r>
      <w:tab/>
      <w:t>May 8,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82173"/>
    <w:multiLevelType w:val="hybridMultilevel"/>
    <w:tmpl w:val="C1EE6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46BA2"/>
    <w:multiLevelType w:val="hybridMultilevel"/>
    <w:tmpl w:val="5764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F86E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25699">
    <w:abstractNumId w:val="1"/>
  </w:num>
  <w:num w:numId="2" w16cid:durableId="44107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88"/>
    <w:rsid w:val="0004666C"/>
    <w:rsid w:val="00076B87"/>
    <w:rsid w:val="000B327A"/>
    <w:rsid w:val="000E6CD4"/>
    <w:rsid w:val="000F11B6"/>
    <w:rsid w:val="00181028"/>
    <w:rsid w:val="002330EA"/>
    <w:rsid w:val="00271FA2"/>
    <w:rsid w:val="002D06F2"/>
    <w:rsid w:val="002E5531"/>
    <w:rsid w:val="00313D50"/>
    <w:rsid w:val="00344F9C"/>
    <w:rsid w:val="00374B5D"/>
    <w:rsid w:val="003B1969"/>
    <w:rsid w:val="00420074"/>
    <w:rsid w:val="00440A2C"/>
    <w:rsid w:val="004B10A5"/>
    <w:rsid w:val="004C1C2E"/>
    <w:rsid w:val="004C1DE9"/>
    <w:rsid w:val="004F0927"/>
    <w:rsid w:val="00502C16"/>
    <w:rsid w:val="00573044"/>
    <w:rsid w:val="00586E14"/>
    <w:rsid w:val="006007A2"/>
    <w:rsid w:val="00645DF2"/>
    <w:rsid w:val="00702508"/>
    <w:rsid w:val="00721F59"/>
    <w:rsid w:val="007230BF"/>
    <w:rsid w:val="007241D6"/>
    <w:rsid w:val="007251EF"/>
    <w:rsid w:val="00731E92"/>
    <w:rsid w:val="00733E2D"/>
    <w:rsid w:val="0077273E"/>
    <w:rsid w:val="00780F4C"/>
    <w:rsid w:val="00793C4B"/>
    <w:rsid w:val="007C2D26"/>
    <w:rsid w:val="008644DC"/>
    <w:rsid w:val="00864D38"/>
    <w:rsid w:val="0086510E"/>
    <w:rsid w:val="008B6536"/>
    <w:rsid w:val="008C1788"/>
    <w:rsid w:val="00963909"/>
    <w:rsid w:val="009948BA"/>
    <w:rsid w:val="009C398F"/>
    <w:rsid w:val="009C6D93"/>
    <w:rsid w:val="00A25949"/>
    <w:rsid w:val="00A265AC"/>
    <w:rsid w:val="00AB0F26"/>
    <w:rsid w:val="00AC7BDD"/>
    <w:rsid w:val="00AD747C"/>
    <w:rsid w:val="00AF236C"/>
    <w:rsid w:val="00B335FC"/>
    <w:rsid w:val="00B6110E"/>
    <w:rsid w:val="00BC1BA2"/>
    <w:rsid w:val="00BC264B"/>
    <w:rsid w:val="00BD043C"/>
    <w:rsid w:val="00C27BB4"/>
    <w:rsid w:val="00C61E8E"/>
    <w:rsid w:val="00C83A46"/>
    <w:rsid w:val="00CF7A6C"/>
    <w:rsid w:val="00D866EC"/>
    <w:rsid w:val="00DD4409"/>
    <w:rsid w:val="00DF38DA"/>
    <w:rsid w:val="00E041FD"/>
    <w:rsid w:val="00E26CB7"/>
    <w:rsid w:val="00E4215A"/>
    <w:rsid w:val="00EE01FE"/>
    <w:rsid w:val="00F837F4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A3F92"/>
  <w15:docId w15:val="{6237D037-D357-4ADB-ABDC-5915D8A1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B4"/>
  </w:style>
  <w:style w:type="paragraph" w:styleId="Footer">
    <w:name w:val="footer"/>
    <w:basedOn w:val="Normal"/>
    <w:link w:val="FooterChar"/>
    <w:uiPriority w:val="99"/>
    <w:unhideWhenUsed/>
    <w:rsid w:val="00C27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BB4"/>
  </w:style>
  <w:style w:type="paragraph" w:styleId="ListParagraph">
    <w:name w:val="List Paragraph"/>
    <w:basedOn w:val="Normal"/>
    <w:uiPriority w:val="34"/>
    <w:qFormat/>
    <w:rsid w:val="00AF236C"/>
    <w:pPr>
      <w:ind w:left="720"/>
      <w:contextualSpacing/>
    </w:pPr>
  </w:style>
  <w:style w:type="paragraph" w:styleId="Revision">
    <w:name w:val="Revision"/>
    <w:hidden/>
    <w:uiPriority w:val="99"/>
    <w:semiHidden/>
    <w:rsid w:val="004B10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1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4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4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Holz</dc:creator>
  <cp:keywords/>
  <dc:description/>
  <cp:lastModifiedBy>Richard Holz</cp:lastModifiedBy>
  <cp:revision>4</cp:revision>
  <dcterms:created xsi:type="dcterms:W3CDTF">2023-05-11T18:51:00Z</dcterms:created>
  <dcterms:modified xsi:type="dcterms:W3CDTF">2023-05-16T18:11:00Z</dcterms:modified>
</cp:coreProperties>
</file>