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E" w:rsidRDefault="005B0AFE" w:rsidP="005B0AF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0AFE" w:rsidRPr="005B0AFE" w:rsidRDefault="005B0AFE" w:rsidP="005B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9600" cy="6041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4" cy="6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FE" w:rsidRDefault="005B0AFE" w:rsidP="001435AC">
      <w:pPr>
        <w:jc w:val="center"/>
        <w:rPr>
          <w:b/>
          <w:sz w:val="24"/>
          <w:szCs w:val="24"/>
        </w:rPr>
      </w:pPr>
    </w:p>
    <w:p w:rsidR="006B6421" w:rsidRDefault="006B6421" w:rsidP="001435AC">
      <w:pPr>
        <w:jc w:val="center"/>
        <w:rPr>
          <w:b/>
          <w:sz w:val="24"/>
          <w:szCs w:val="24"/>
        </w:rPr>
      </w:pPr>
    </w:p>
    <w:p w:rsidR="006B6421" w:rsidRDefault="006B6421" w:rsidP="001435AC">
      <w:pPr>
        <w:jc w:val="center"/>
        <w:rPr>
          <w:b/>
          <w:sz w:val="28"/>
          <w:szCs w:val="28"/>
        </w:rPr>
      </w:pPr>
      <w:r w:rsidRPr="006B6421">
        <w:rPr>
          <w:b/>
          <w:sz w:val="28"/>
          <w:szCs w:val="28"/>
        </w:rPr>
        <w:t>Research Hourly and Temporary Faculty Hourly</w:t>
      </w:r>
    </w:p>
    <w:p w:rsidR="006B6421" w:rsidRDefault="006B6421" w:rsidP="006B6421">
      <w:pPr>
        <w:rPr>
          <w:b/>
          <w:sz w:val="28"/>
          <w:szCs w:val="28"/>
        </w:rPr>
      </w:pPr>
    </w:p>
    <w:p w:rsidR="006B6421" w:rsidRDefault="006B6421" w:rsidP="006B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:rsidR="006B6421" w:rsidRPr="00C10FDB" w:rsidRDefault="00C10FDB" w:rsidP="006B642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 average of 30 or more hours </w:t>
      </w:r>
      <w:r w:rsidR="00355C79">
        <w:rPr>
          <w:sz w:val="24"/>
          <w:szCs w:val="24"/>
        </w:rPr>
        <w:t xml:space="preserve">worked </w:t>
      </w:r>
      <w:r>
        <w:rPr>
          <w:sz w:val="24"/>
          <w:szCs w:val="24"/>
        </w:rPr>
        <w:t>per week measured over the employee’s applicable one year measurement period.</w:t>
      </w:r>
      <w:r w:rsidR="006D3BEF">
        <w:rPr>
          <w:sz w:val="24"/>
          <w:szCs w:val="24"/>
        </w:rPr>
        <w:t xml:space="preserve"> Please see Research Hourly and Temporary Hourly Faculty FAQ’s</w:t>
      </w:r>
    </w:p>
    <w:p w:rsidR="00C10FDB" w:rsidRPr="0010244C" w:rsidRDefault="00C10FDB" w:rsidP="006B642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Employee must enroll in both a medical and dental plan</w:t>
      </w:r>
    </w:p>
    <w:p w:rsidR="0010244C" w:rsidRPr="00C10FDB" w:rsidRDefault="0010244C" w:rsidP="006B642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Coverage is available for qualified dependents of the employee including a spouse, chil</w:t>
      </w:r>
      <w:r w:rsidR="00A32CC7">
        <w:rPr>
          <w:sz w:val="24"/>
          <w:szCs w:val="24"/>
        </w:rPr>
        <w:t xml:space="preserve">d(ren), civil union partner, </w:t>
      </w:r>
      <w:r>
        <w:rPr>
          <w:sz w:val="24"/>
          <w:szCs w:val="24"/>
        </w:rPr>
        <w:t>child(ren) of civil union partners</w:t>
      </w:r>
      <w:r w:rsidR="0041509E">
        <w:rPr>
          <w:sz w:val="24"/>
          <w:szCs w:val="24"/>
        </w:rPr>
        <w:t xml:space="preserve"> or</w:t>
      </w:r>
      <w:r w:rsidR="00A32CC7">
        <w:rPr>
          <w:sz w:val="24"/>
          <w:szCs w:val="24"/>
        </w:rPr>
        <w:t xml:space="preserve"> common-law spouse</w:t>
      </w:r>
    </w:p>
    <w:p w:rsidR="00C10FDB" w:rsidRDefault="00C10FDB" w:rsidP="00C10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Date</w:t>
      </w:r>
    </w:p>
    <w:p w:rsidR="00C10FDB" w:rsidRDefault="00C10FDB" w:rsidP="00C10F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of the </w:t>
      </w:r>
      <w:r w:rsidR="00075430">
        <w:rPr>
          <w:sz w:val="24"/>
          <w:szCs w:val="24"/>
        </w:rPr>
        <w:t>month following a 31 day administrative</w:t>
      </w:r>
      <w:r>
        <w:rPr>
          <w:sz w:val="24"/>
          <w:szCs w:val="24"/>
        </w:rPr>
        <w:t xml:space="preserve"> period</w:t>
      </w:r>
    </w:p>
    <w:p w:rsidR="00C10FDB" w:rsidRPr="00355C79" w:rsidRDefault="00C10FDB" w:rsidP="00C10FDB">
      <w:pPr>
        <w:rPr>
          <w:b/>
          <w:sz w:val="24"/>
          <w:szCs w:val="24"/>
        </w:rPr>
      </w:pPr>
      <w:r w:rsidRPr="00355C79">
        <w:rPr>
          <w:b/>
          <w:sz w:val="24"/>
          <w:szCs w:val="24"/>
        </w:rPr>
        <w:t>Termination of Coverage</w:t>
      </w:r>
    </w:p>
    <w:p w:rsidR="00C10FDB" w:rsidRDefault="00C10FDB" w:rsidP="00C10F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the end of the one year stability period if the employee does not qualify during the next measurement period</w:t>
      </w:r>
    </w:p>
    <w:p w:rsidR="00C10FDB" w:rsidRDefault="00075430" w:rsidP="00C10F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employment is terminated</w:t>
      </w:r>
    </w:p>
    <w:p w:rsidR="00C10FDB" w:rsidRDefault="00C10FDB" w:rsidP="00C10F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other p</w:t>
      </w:r>
      <w:r w:rsidR="00711F1C">
        <w:rPr>
          <w:sz w:val="24"/>
          <w:szCs w:val="24"/>
        </w:rPr>
        <w:t>rovisions please see the Key</w:t>
      </w:r>
      <w:r w:rsidR="0010244C">
        <w:rPr>
          <w:sz w:val="24"/>
          <w:szCs w:val="24"/>
        </w:rPr>
        <w:t xml:space="preserve"> Informa</w:t>
      </w:r>
      <w:r w:rsidR="00EC4327">
        <w:rPr>
          <w:sz w:val="24"/>
          <w:szCs w:val="24"/>
        </w:rPr>
        <w:t>tion</w:t>
      </w:r>
      <w:r w:rsidR="00872D23">
        <w:rPr>
          <w:sz w:val="24"/>
          <w:szCs w:val="24"/>
        </w:rPr>
        <w:t xml:space="preserve"> Section in the 2020 Benefits Guide</w:t>
      </w:r>
      <w:bookmarkStart w:id="0" w:name="_GoBack"/>
      <w:bookmarkEnd w:id="0"/>
    </w:p>
    <w:p w:rsidR="00C10FDB" w:rsidRPr="00355C79" w:rsidRDefault="00C10FDB" w:rsidP="00C10FDB">
      <w:pPr>
        <w:rPr>
          <w:b/>
          <w:sz w:val="24"/>
          <w:szCs w:val="24"/>
        </w:rPr>
      </w:pPr>
      <w:r w:rsidRPr="00355C79">
        <w:rPr>
          <w:b/>
          <w:sz w:val="24"/>
          <w:szCs w:val="24"/>
        </w:rPr>
        <w:t>Cost</w:t>
      </w:r>
    </w:p>
    <w:p w:rsidR="00C10FDB" w:rsidRDefault="005F75A9" w:rsidP="00C10F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Please see the 2020</w:t>
      </w:r>
      <w:r w:rsidR="00C10FDB">
        <w:rPr>
          <w:sz w:val="24"/>
          <w:szCs w:val="24"/>
        </w:rPr>
        <w:t xml:space="preserve"> Rate Sheet</w:t>
      </w:r>
      <w:r w:rsidR="00EC4327">
        <w:rPr>
          <w:sz w:val="24"/>
          <w:szCs w:val="24"/>
        </w:rPr>
        <w:t xml:space="preserve"> posted on the Temporary Faculty Benefits webpage</w:t>
      </w:r>
    </w:p>
    <w:p w:rsidR="00C10FDB" w:rsidRDefault="00C10FDB" w:rsidP="00C10F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premiums are deducted on a post-tax basis</w:t>
      </w:r>
    </w:p>
    <w:p w:rsidR="00C10FDB" w:rsidRDefault="00C10FDB" w:rsidP="00C10F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Premiums will be deducted monthly</w:t>
      </w:r>
    </w:p>
    <w:p w:rsidR="00C10FDB" w:rsidRPr="00355C79" w:rsidRDefault="00C10FDB" w:rsidP="00C10FDB">
      <w:pPr>
        <w:rPr>
          <w:b/>
          <w:sz w:val="24"/>
          <w:szCs w:val="24"/>
        </w:rPr>
      </w:pPr>
      <w:r w:rsidRPr="00355C79">
        <w:rPr>
          <w:b/>
          <w:sz w:val="24"/>
          <w:szCs w:val="24"/>
        </w:rPr>
        <w:t>Enrollment</w:t>
      </w:r>
    </w:p>
    <w:p w:rsidR="00C10FDB" w:rsidRDefault="00355C79" w:rsidP="00C10FD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 Anthem Enrollment/Change Form or a Declination of Coverage Form must be submitted to the Human Resources Office no later than the effective date of coverage</w:t>
      </w:r>
    </w:p>
    <w:p w:rsidR="00EC4327" w:rsidRDefault="00EC4327" w:rsidP="00C10FD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Upon verification of a qualifying event as outlined in the General</w:t>
      </w:r>
      <w:r w:rsidR="005F75A9">
        <w:rPr>
          <w:sz w:val="24"/>
          <w:szCs w:val="24"/>
        </w:rPr>
        <w:t xml:space="preserve"> Information Section of the 2020</w:t>
      </w:r>
      <w:r>
        <w:rPr>
          <w:sz w:val="24"/>
          <w:szCs w:val="24"/>
        </w:rPr>
        <w:t xml:space="preserve"> Benefits Book.  Paperwork must be submitted within 31 days of the qualifying even date</w:t>
      </w:r>
    </w:p>
    <w:p w:rsidR="00355C79" w:rsidRPr="00355C79" w:rsidRDefault="00355C79" w:rsidP="00355C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Required dependent verification documents must be submitted by the enrollment deadline.  Requirements are outlined in</w:t>
      </w:r>
      <w:r w:rsidR="00EC4327">
        <w:rPr>
          <w:sz w:val="24"/>
          <w:szCs w:val="24"/>
        </w:rPr>
        <w:t xml:space="preserve"> the General Section of the 2019</w:t>
      </w:r>
      <w:r>
        <w:rPr>
          <w:sz w:val="24"/>
          <w:szCs w:val="24"/>
        </w:rPr>
        <w:t xml:space="preserve"> Benefits Book</w:t>
      </w:r>
    </w:p>
    <w:p w:rsidR="00C10FDB" w:rsidRPr="00C10FDB" w:rsidRDefault="00C10FDB" w:rsidP="00C10FDB">
      <w:pPr>
        <w:rPr>
          <w:b/>
          <w:sz w:val="24"/>
          <w:szCs w:val="24"/>
        </w:rPr>
      </w:pPr>
    </w:p>
    <w:p w:rsidR="006B6421" w:rsidRPr="006B6421" w:rsidRDefault="006B6421" w:rsidP="006B6421">
      <w:pPr>
        <w:rPr>
          <w:b/>
          <w:sz w:val="24"/>
          <w:szCs w:val="24"/>
        </w:rPr>
      </w:pPr>
    </w:p>
    <w:sectPr w:rsidR="006B6421" w:rsidRPr="006B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3F7"/>
    <w:multiLevelType w:val="hybridMultilevel"/>
    <w:tmpl w:val="3F3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CD0"/>
    <w:multiLevelType w:val="hybridMultilevel"/>
    <w:tmpl w:val="BE4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39EC"/>
    <w:multiLevelType w:val="hybridMultilevel"/>
    <w:tmpl w:val="244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3C85"/>
    <w:multiLevelType w:val="hybridMultilevel"/>
    <w:tmpl w:val="E88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DCB"/>
    <w:multiLevelType w:val="hybridMultilevel"/>
    <w:tmpl w:val="4DD0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6BA6"/>
    <w:multiLevelType w:val="hybridMultilevel"/>
    <w:tmpl w:val="1F70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2755"/>
    <w:multiLevelType w:val="hybridMultilevel"/>
    <w:tmpl w:val="1F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282D"/>
    <w:multiLevelType w:val="hybridMultilevel"/>
    <w:tmpl w:val="A27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C"/>
    <w:rsid w:val="00075430"/>
    <w:rsid w:val="000C6A31"/>
    <w:rsid w:val="0010244C"/>
    <w:rsid w:val="00133FC5"/>
    <w:rsid w:val="001435AC"/>
    <w:rsid w:val="00217F77"/>
    <w:rsid w:val="00237C8E"/>
    <w:rsid w:val="00341B1D"/>
    <w:rsid w:val="00355C79"/>
    <w:rsid w:val="003D7828"/>
    <w:rsid w:val="003F3505"/>
    <w:rsid w:val="0041509E"/>
    <w:rsid w:val="004942AF"/>
    <w:rsid w:val="004D1B8C"/>
    <w:rsid w:val="005A0B5A"/>
    <w:rsid w:val="005B0AFE"/>
    <w:rsid w:val="005E3A2A"/>
    <w:rsid w:val="005F75A9"/>
    <w:rsid w:val="00625978"/>
    <w:rsid w:val="006B6421"/>
    <w:rsid w:val="006D3BEF"/>
    <w:rsid w:val="00711F1C"/>
    <w:rsid w:val="007561EB"/>
    <w:rsid w:val="0076048B"/>
    <w:rsid w:val="00872D23"/>
    <w:rsid w:val="008B1921"/>
    <w:rsid w:val="00A32CC7"/>
    <w:rsid w:val="00A95A9F"/>
    <w:rsid w:val="00AE0AF0"/>
    <w:rsid w:val="00B50DF1"/>
    <w:rsid w:val="00BA2CC5"/>
    <w:rsid w:val="00C10FDB"/>
    <w:rsid w:val="00D30F9B"/>
    <w:rsid w:val="00E35C0C"/>
    <w:rsid w:val="00EC4327"/>
    <w:rsid w:val="00F84092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D89"/>
  <w15:chartTrackingRefBased/>
  <w15:docId w15:val="{7E6F3EB8-257F-4848-81CF-15EA78A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Hix</dc:creator>
  <cp:keywords/>
  <dc:description/>
  <cp:lastModifiedBy>Ann Hix</cp:lastModifiedBy>
  <cp:revision>4</cp:revision>
  <dcterms:created xsi:type="dcterms:W3CDTF">2019-12-01T17:41:00Z</dcterms:created>
  <dcterms:modified xsi:type="dcterms:W3CDTF">2019-12-01T17:44:00Z</dcterms:modified>
</cp:coreProperties>
</file>