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1C85" w:rsidR="007A1C85" w:rsidP="007A1C85" w:rsidRDefault="007A1C85" w14:paraId="50A26AC2" w14:textId="77777777">
      <w:pPr>
        <w:rPr>
          <w:color w:val="1F497D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257"/>
        <w:gridCol w:w="2103"/>
      </w:tblGrid>
      <w:tr w:rsidR="3E8D99C8" w:rsidTr="66B4A77D" w14:paraId="541B7C55">
        <w:tc>
          <w:tcPr>
            <w:tcW w:w="9360" w:type="dxa"/>
            <w:gridSpan w:val="2"/>
            <w:tcMar/>
            <w:vAlign w:val="top"/>
          </w:tcPr>
          <w:p w:rsidR="3E8D99C8" w:rsidP="3E8D99C8" w:rsidRDefault="3E8D99C8" w14:paraId="06564420" w14:textId="2D7D5273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color w:val="1F4E79" w:themeColor="accent1" w:themeTint="FF" w:themeShade="80"/>
                <w:sz w:val="22"/>
                <w:szCs w:val="22"/>
              </w:rPr>
              <w:t>Administrative Professionals Meeting</w:t>
            </w:r>
          </w:p>
          <w:p w:rsidR="3E8D99C8" w:rsidP="3E8D99C8" w:rsidRDefault="3E8D99C8" w14:paraId="15FCEF56" w14:textId="7584D1CD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color w:val="1F4E79" w:themeColor="accent1" w:themeTint="FF" w:themeShade="80"/>
                <w:sz w:val="22"/>
                <w:szCs w:val="22"/>
              </w:rPr>
              <w:t>Thursday 4/13/2021, 11AM-12PM</w:t>
            </w:r>
          </w:p>
          <w:p w:rsidR="3E8D99C8" w:rsidP="3E8D99C8" w:rsidRDefault="3E8D99C8" w14:paraId="65CB6D29" w14:textId="018A4905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color w:val="1F4E79" w:themeColor="accent1" w:themeTint="FF" w:themeShade="80"/>
                <w:sz w:val="22"/>
                <w:szCs w:val="22"/>
              </w:rPr>
              <w:t xml:space="preserve">Location: Zoom </w:t>
            </w:r>
            <w:hyperlink r:id="Ra47d47a4b7f14708">
              <w:r w:rsidRPr="3E8D99C8" w:rsidR="3E8D99C8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2"/>
                  <w:szCs w:val="22"/>
                </w:rPr>
                <w:t>https://mines.zoom.us/j/92993099483?pwd=dHcyN1ByTGVMaUN5UjUyUkQvQjdEdz09</w:t>
              </w:r>
            </w:hyperlink>
          </w:p>
          <w:p w:rsidR="3E8D99C8" w:rsidP="3E8D99C8" w:rsidRDefault="3E8D99C8" w14:paraId="17217162" w14:textId="23419AB5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color w:val="1F4E79" w:themeColor="accent1" w:themeTint="FF" w:themeShade="80"/>
                <w:sz w:val="22"/>
                <w:szCs w:val="22"/>
              </w:rPr>
              <w:t xml:space="preserve">Facilitator: Julie Lambert 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3E8D99C8" w:rsidTr="3E8D99C8" w14:paraId="77E6357E">
              <w:trPr>
                <w:trHeight w:val="300"/>
              </w:trPr>
              <w:tc>
                <w:tcPr>
                  <w:tcW w:w="960" w:type="dxa"/>
                  <w:tcMar/>
                  <w:vAlign w:val="bottom"/>
                </w:tcPr>
                <w:p w:rsidR="3E8D99C8" w:rsidRDefault="3E8D99C8" w14:paraId="1DFA7C93" w14:textId="53697F73"/>
              </w:tc>
              <w:tc>
                <w:tcPr>
                  <w:tcW w:w="960" w:type="dxa"/>
                  <w:tcMar/>
                  <w:vAlign w:val="bottom"/>
                </w:tcPr>
                <w:p w:rsidR="3E8D99C8" w:rsidRDefault="3E8D99C8" w14:paraId="10120DDE" w14:textId="676B13AE">
                  <w:r w:rsidRPr="3E8D99C8" w:rsidR="3E8D99C8">
                    <w:rPr>
                      <w:rFonts w:ascii="Calibri" w:hAnsi="Calibri" w:eastAsia="Calibri" w:cs="Calibri"/>
                      <w:color w:val="1F4E79" w:themeColor="accent1" w:themeTint="FF" w:themeShade="8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3E8D99C8" w:rsidP="3E8D99C8" w:rsidRDefault="3E8D99C8" w14:paraId="5CCCBF18" w14:textId="208F92EE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b w:val="1"/>
                <w:bCs w:val="1"/>
                <w:color w:val="1F4E79" w:themeColor="accent1" w:themeTint="FF" w:themeShade="80"/>
                <w:sz w:val="22"/>
                <w:szCs w:val="22"/>
              </w:rPr>
              <w:t>Agenda</w:t>
            </w:r>
          </w:p>
          <w:p w:rsidR="3E8D99C8" w:rsidP="3E8D99C8" w:rsidRDefault="3E8D99C8" w14:paraId="259D65AC" w14:textId="125F1357">
            <w:pPr>
              <w:jc w:val="center"/>
            </w:pPr>
            <w:r w:rsidRPr="3E8D99C8" w:rsidR="3E8D99C8">
              <w:rPr>
                <w:rFonts w:ascii="Calibri" w:hAnsi="Calibri" w:eastAsia="Calibri" w:cs="Calibri"/>
                <w:b w:val="1"/>
                <w:bCs w:val="1"/>
                <w:color w:val="1F4E79" w:themeColor="accent1" w:themeTint="FF" w:themeShade="80"/>
                <w:sz w:val="22"/>
                <w:szCs w:val="22"/>
              </w:rPr>
              <w:t xml:space="preserve"> </w:t>
            </w:r>
          </w:p>
        </w:tc>
      </w:tr>
      <w:tr w:rsidR="3E8D99C8" w:rsidTr="66B4A77D" w14:paraId="474D8E4E">
        <w:tc>
          <w:tcPr>
            <w:tcW w:w="7257" w:type="dxa"/>
            <w:tcMar/>
            <w:vAlign w:val="top"/>
          </w:tcPr>
          <w:p w:rsidR="3E8D99C8" w:rsidP="3E8D99C8" w:rsidRDefault="3E8D99C8" w14:paraId="25154526" w14:textId="296633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Welcome</w:t>
            </w:r>
          </w:p>
          <w:p w:rsidR="3E8D99C8" w:rsidRDefault="3E8D99C8" w14:paraId="41E71858" w14:textId="29411F49">
            <w:r w:rsidRPr="3E8D99C8" w:rsidR="3E8D99C8">
              <w:rPr>
                <w:rFonts w:ascii="Calibri" w:hAnsi="Calibri" w:eastAsia="Calibri" w:cs="Calibri"/>
                <w:b w:val="1"/>
                <w:bCs w:val="1"/>
                <w:color w:val="1F4E79" w:themeColor="accent1" w:themeTint="FF" w:themeShade="80"/>
                <w:sz w:val="22"/>
                <w:szCs w:val="22"/>
              </w:rPr>
              <w:t xml:space="preserve"> </w:t>
            </w:r>
          </w:p>
        </w:tc>
        <w:tc>
          <w:tcPr>
            <w:tcW w:w="2103" w:type="dxa"/>
            <w:tcMar/>
            <w:vAlign w:val="top"/>
          </w:tcPr>
          <w:p w:rsidR="3E8D99C8" w:rsidP="3E8D99C8" w:rsidRDefault="3E8D99C8" w14:paraId="06479CEE" w14:textId="65D8A7A9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11:00-11:05AM</w:t>
            </w:r>
          </w:p>
          <w:p w:rsidR="3E8D99C8" w:rsidRDefault="3E8D99C8" w14:paraId="024574F6" w14:textId="41B1E1BA">
            <w:r w:rsidRPr="3E8D99C8" w:rsidR="3E8D99C8">
              <w:rPr>
                <w:rFonts w:ascii="Calibri" w:hAnsi="Calibri" w:eastAsia="Calibri" w:cs="Calibri"/>
                <w:b w:val="1"/>
                <w:bCs w:val="1"/>
                <w:color w:val="1F497D"/>
                <w:sz w:val="22"/>
                <w:szCs w:val="22"/>
              </w:rPr>
              <w:t xml:space="preserve"> </w:t>
            </w:r>
          </w:p>
        </w:tc>
      </w:tr>
      <w:tr w:rsidR="3E8D99C8" w:rsidTr="66B4A77D" w14:paraId="6AD9B92A">
        <w:tc>
          <w:tcPr>
            <w:tcW w:w="7257" w:type="dxa"/>
            <w:tcMar/>
            <w:vAlign w:val="top"/>
          </w:tcPr>
          <w:p w:rsidR="3E8D99C8" w:rsidP="3E8D99C8" w:rsidRDefault="3E8D99C8" w14:paraId="384AC0B2" w14:textId="78A53EC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Updates</w:t>
            </w:r>
          </w:p>
          <w:p w:rsidR="3E8D99C8" w:rsidP="3E8D99C8" w:rsidRDefault="3E8D99C8" w14:paraId="31F526B1" w14:textId="75B9033A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MAPS - AP-Travel</w:t>
            </w:r>
          </w:p>
          <w:p w:rsidR="3E8D99C8" w:rsidP="66B4A77D" w:rsidRDefault="3E8D99C8" w14:paraId="701936B0" w14:textId="6A194C3B">
            <w:pPr>
              <w:pStyle w:val="ListParagraph"/>
              <w:numPr>
                <w:ilvl w:val="2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66B4A77D" w:rsidR="3E8D99C8">
              <w:rPr>
                <w:color w:val="1F4E79" w:themeColor="accent1" w:themeTint="FF" w:themeShade="80"/>
              </w:rPr>
              <w:t xml:space="preserve">Nicole </w:t>
            </w:r>
            <w:r w:rsidRPr="66B4A77D" w:rsidR="79B059B6">
              <w:rPr>
                <w:color w:val="1F4E79" w:themeColor="accent1" w:themeTint="FF" w:themeShade="80"/>
              </w:rPr>
              <w:t>Horton &amp; Amalia Queller</w:t>
            </w:r>
          </w:p>
          <w:p w:rsidR="3E8D99C8" w:rsidP="3E8D99C8" w:rsidRDefault="3E8D99C8" w14:paraId="0A64D208" w14:textId="3EE0B83B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Risk Management Update – (Natalie Vega)</w:t>
            </w:r>
          </w:p>
          <w:p w:rsidR="3E8D99C8" w:rsidP="3E8D99C8" w:rsidRDefault="3E8D99C8" w14:paraId="56F68A2B" w14:textId="1D0DCDD3">
            <w:pPr>
              <w:pStyle w:val="ListParagraph"/>
              <w:numPr>
                <w:ilvl w:val="2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Email Natalie with questions</w:t>
            </w:r>
          </w:p>
          <w:p w:rsidR="3E8D99C8" w:rsidP="3E8D99C8" w:rsidRDefault="3E8D99C8" w14:paraId="438E19DA" w14:textId="61E358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Breakout Room Teasers</w:t>
            </w:r>
          </w:p>
          <w:p w:rsidR="3E8D99C8" w:rsidP="3E8D99C8" w:rsidRDefault="3E8D99C8" w14:paraId="5E0F1624" w14:textId="4E7B570B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Commencement (Lisa Elson)</w:t>
            </w:r>
          </w:p>
          <w:p w:rsidR="3E8D99C8" w:rsidP="3E8D99C8" w:rsidRDefault="3E8D99C8" w14:paraId="0277C7FF" w14:textId="033B34F2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Open Enrollment (Carla)</w:t>
            </w:r>
          </w:p>
          <w:p w:rsidR="3E8D99C8" w:rsidP="3E8D99C8" w:rsidRDefault="3E8D99C8" w14:paraId="36E7B3D0" w14:textId="1DFFD891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Student Sick Leave Policy (Carla or Melisa)</w:t>
            </w:r>
          </w:p>
          <w:p w:rsidR="3E8D99C8" w:rsidP="3E8D99C8" w:rsidRDefault="3E8D99C8" w14:paraId="22E98607" w14:textId="517A2B53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E79" w:themeColor="accent1" w:themeTint="FF" w:themeShade="80"/>
                <w:sz w:val="22"/>
                <w:szCs w:val="22"/>
              </w:rPr>
              <w:t>**Hold questions for breakout groups?**</w:t>
            </w:r>
          </w:p>
        </w:tc>
        <w:tc>
          <w:tcPr>
            <w:tcW w:w="2103" w:type="dxa"/>
            <w:tcMar/>
            <w:vAlign w:val="top"/>
          </w:tcPr>
          <w:p w:rsidR="3E8D99C8" w:rsidP="3E8D99C8" w:rsidRDefault="3E8D99C8" w14:paraId="11483A01" w14:textId="48AF14F5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  <w:p w:rsidR="3E8D99C8" w:rsidP="3E8D99C8" w:rsidRDefault="3E8D99C8" w14:paraId="06EFD038" w14:textId="59682E38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11:05-11:15AM</w:t>
            </w:r>
          </w:p>
          <w:p w:rsidR="3E8D99C8" w:rsidP="3E8D99C8" w:rsidRDefault="3E8D99C8" w14:paraId="38CD941D" w14:textId="0EE76BAA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  <w:p w:rsidR="3E8D99C8" w:rsidP="3E8D99C8" w:rsidRDefault="3E8D99C8" w14:paraId="52400557" w14:textId="7CE41964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11:15-11:25AM</w:t>
            </w:r>
          </w:p>
          <w:p w:rsidR="3E8D99C8" w:rsidP="3E8D99C8" w:rsidRDefault="3E8D99C8" w14:paraId="0CFC33AF" w14:textId="36190088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  <w:p w:rsidR="3E8D99C8" w:rsidP="3E8D99C8" w:rsidRDefault="3E8D99C8" w14:paraId="73767C23" w14:textId="1ED74336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11:25-11:35AM</w:t>
            </w:r>
          </w:p>
          <w:p w:rsidR="3E8D99C8" w:rsidP="3E8D99C8" w:rsidRDefault="3E8D99C8" w14:paraId="099FD5D5" w14:textId="798259E0">
            <w:pPr>
              <w:spacing w:line="252" w:lineRule="auto"/>
            </w:pPr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 xml:space="preserve"> </w:t>
            </w:r>
          </w:p>
        </w:tc>
      </w:tr>
      <w:tr w:rsidR="3E8D99C8" w:rsidTr="66B4A77D" w14:paraId="13E0A37D">
        <w:tc>
          <w:tcPr>
            <w:tcW w:w="7257" w:type="dxa"/>
            <w:tcMar/>
            <w:vAlign w:val="top"/>
          </w:tcPr>
          <w:p w:rsidR="3E8D99C8" w:rsidP="3E8D99C8" w:rsidRDefault="3E8D99C8" w14:paraId="432F052F" w14:textId="5384994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Breakout groups (there will be two sessions)</w:t>
            </w:r>
          </w:p>
          <w:p w:rsidR="3E8D99C8" w:rsidP="3E8D99C8" w:rsidRDefault="3E8D99C8" w14:paraId="0803B297" w14:textId="43C56650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Classified Open Enrollment &amp; Student Sick Leave Policy - Carla Duncan &amp; Melisa Grady (confirmed) (Nicole records)</w:t>
            </w:r>
          </w:p>
          <w:p w:rsidR="3E8D99C8" w:rsidP="3E8D99C8" w:rsidRDefault="3E8D99C8" w14:paraId="05096E3F" w14:textId="41B26051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Tax Issues and Updates (sales tax and payroll tax on employee gifts) tentative: Jason Shuck &amp; Kayla Harshman (Amalia records)</w:t>
            </w:r>
          </w:p>
          <w:p w:rsidR="3E8D99C8" w:rsidP="3E8D99C8" w:rsidRDefault="3E8D99C8" w14:paraId="4B2C7FDC" w14:textId="0CADD939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Graduation Update including Volunteer Opportunities – Lisa Elson</w:t>
            </w:r>
            <w:r w:rsidRPr="3E8D99C8" w:rsidR="3E8D99C8">
              <w:rPr>
                <w:color w:val="5E327C"/>
              </w:rPr>
              <w:t xml:space="preserve"> (Caroline records)</w:t>
            </w:r>
          </w:p>
          <w:p w:rsidR="3E8D99C8" w:rsidP="3E8D99C8" w:rsidRDefault="3E8D99C8" w14:paraId="68C1C87F" w14:textId="341E8C1B">
            <w:pPr>
              <w:pStyle w:val="ListParagraph"/>
              <w:numPr>
                <w:ilvl w:val="1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F4E79" w:themeColor="accent1" w:themeTint="FF" w:themeShade="80"/>
                <w:sz w:val="22"/>
                <w:szCs w:val="22"/>
              </w:rPr>
            </w:pPr>
            <w:r w:rsidRPr="3E8D99C8" w:rsidR="3E8D99C8">
              <w:rPr>
                <w:color w:val="1F4E79" w:themeColor="accent1" w:themeTint="FF" w:themeShade="80"/>
              </w:rPr>
              <w:t>Summer Graduate Contracts – Jenny Briggs (confirmed) (Kelly records)</w:t>
            </w:r>
          </w:p>
        </w:tc>
        <w:tc>
          <w:tcPr>
            <w:tcW w:w="2103" w:type="dxa"/>
            <w:tcMar/>
            <w:vAlign w:val="top"/>
          </w:tcPr>
          <w:p w:rsidR="3E8D99C8" w:rsidRDefault="3E8D99C8" w14:paraId="63C59866" w14:textId="727E9054"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#1-</w:t>
            </w:r>
          </w:p>
          <w:p w:rsidR="3E8D99C8" w:rsidRDefault="3E8D99C8" w14:paraId="1BE9FBFF" w14:textId="2BFC3821"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11:35AM-11:45AM</w:t>
            </w:r>
          </w:p>
          <w:p w:rsidR="3E8D99C8" w:rsidRDefault="3E8D99C8" w14:paraId="6638E66C" w14:textId="02FDF09C"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#2-</w:t>
            </w:r>
          </w:p>
          <w:p w:rsidR="3E8D99C8" w:rsidRDefault="3E8D99C8" w14:paraId="30F2FE2E" w14:textId="448C4DEF">
            <w:r w:rsidRPr="3E8D99C8" w:rsidR="3E8D99C8">
              <w:rPr>
                <w:rFonts w:ascii="Calibri" w:hAnsi="Calibri" w:eastAsia="Calibri" w:cs="Calibri"/>
                <w:color w:val="1F497D"/>
                <w:sz w:val="22"/>
                <w:szCs w:val="22"/>
              </w:rPr>
              <w:t>11:45AM-12:00PM</w:t>
            </w:r>
          </w:p>
        </w:tc>
      </w:tr>
    </w:tbl>
    <w:p w:rsidR="00E97AED" w:rsidP="3E8D99C8" w:rsidRDefault="00252655" w14:paraId="01E662EE" w14:textId="59D7D871">
      <w:pPr>
        <w:pStyle w:val="Normal"/>
      </w:pPr>
    </w:p>
    <w:sectPr w:rsidR="00E97A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5D0BFB"/>
    <w:multiLevelType w:val="hybridMultilevel"/>
    <w:tmpl w:val="79C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B66CBE"/>
    <w:multiLevelType w:val="hybridMultilevel"/>
    <w:tmpl w:val="D5F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9B6EAD"/>
    <w:multiLevelType w:val="hybridMultilevel"/>
    <w:tmpl w:val="AA6A34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4683A0E"/>
    <w:multiLevelType w:val="hybridMultilevel"/>
    <w:tmpl w:val="827078C8"/>
    <w:lvl w:ilvl="0" w:tplc="AB882AD4">
      <w:numFmt w:val="bullet"/>
      <w:lvlText w:val="•"/>
      <w:lvlJc w:val="left"/>
      <w:pPr>
        <w:ind w:left="7230" w:hanging="75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hint="default" w:ascii="Wingdings" w:hAnsi="Wingdings"/>
      </w:rPr>
    </w:lvl>
  </w:abstractNum>
  <w:abstractNum w:abstractNumId="4" w15:restartNumberingAfterBreak="0">
    <w:nsid w:val="7A95796E"/>
    <w:multiLevelType w:val="hybridMultilevel"/>
    <w:tmpl w:val="D33EA4E4"/>
    <w:lvl w:ilvl="0" w:tplc="77D6E168">
      <w:numFmt w:val="bullet"/>
      <w:lvlText w:val="–"/>
      <w:lvlJc w:val="left"/>
      <w:pPr>
        <w:ind w:left="225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num w:numId="9">
    <w:abstractNumId w:val="6"/>
  </w:num>
  <w:num w:numId="8">
    <w:abstractNumId w:val="5"/>
  </w: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5"/>
    <w:rsid w:val="00032771"/>
    <w:rsid w:val="00047A35"/>
    <w:rsid w:val="000F78DA"/>
    <w:rsid w:val="0017292B"/>
    <w:rsid w:val="001B47E7"/>
    <w:rsid w:val="001C7FC6"/>
    <w:rsid w:val="001F7D22"/>
    <w:rsid w:val="00204190"/>
    <w:rsid w:val="00252655"/>
    <w:rsid w:val="00277FB0"/>
    <w:rsid w:val="002A25DF"/>
    <w:rsid w:val="002B788E"/>
    <w:rsid w:val="002D2C08"/>
    <w:rsid w:val="002D32F1"/>
    <w:rsid w:val="002F72FF"/>
    <w:rsid w:val="003161FC"/>
    <w:rsid w:val="003209E9"/>
    <w:rsid w:val="003239B5"/>
    <w:rsid w:val="004003F0"/>
    <w:rsid w:val="0041421F"/>
    <w:rsid w:val="0042211B"/>
    <w:rsid w:val="004472DF"/>
    <w:rsid w:val="004B4F1E"/>
    <w:rsid w:val="004C5CAF"/>
    <w:rsid w:val="00542AFA"/>
    <w:rsid w:val="00553568"/>
    <w:rsid w:val="00555E12"/>
    <w:rsid w:val="0063341F"/>
    <w:rsid w:val="00641D98"/>
    <w:rsid w:val="00646FDE"/>
    <w:rsid w:val="006C2207"/>
    <w:rsid w:val="00737DE1"/>
    <w:rsid w:val="007A1C85"/>
    <w:rsid w:val="007A383F"/>
    <w:rsid w:val="008153AB"/>
    <w:rsid w:val="008429D8"/>
    <w:rsid w:val="00846992"/>
    <w:rsid w:val="00861CE8"/>
    <w:rsid w:val="00901895"/>
    <w:rsid w:val="00916AD4"/>
    <w:rsid w:val="009B12B8"/>
    <w:rsid w:val="009C37DD"/>
    <w:rsid w:val="009E1BE9"/>
    <w:rsid w:val="009E4C5A"/>
    <w:rsid w:val="00A24C68"/>
    <w:rsid w:val="00A41840"/>
    <w:rsid w:val="00A47AD0"/>
    <w:rsid w:val="00AB72B0"/>
    <w:rsid w:val="00AC7789"/>
    <w:rsid w:val="00B34083"/>
    <w:rsid w:val="00BB199F"/>
    <w:rsid w:val="00BC0FD0"/>
    <w:rsid w:val="00C12B70"/>
    <w:rsid w:val="00C967E2"/>
    <w:rsid w:val="00CD5A59"/>
    <w:rsid w:val="00D23588"/>
    <w:rsid w:val="00D36D21"/>
    <w:rsid w:val="00E33E98"/>
    <w:rsid w:val="00E41CA7"/>
    <w:rsid w:val="00E54D89"/>
    <w:rsid w:val="00E5630E"/>
    <w:rsid w:val="00E97264"/>
    <w:rsid w:val="00EC48CC"/>
    <w:rsid w:val="00EC6D4E"/>
    <w:rsid w:val="00ED444D"/>
    <w:rsid w:val="00F61096"/>
    <w:rsid w:val="00F70461"/>
    <w:rsid w:val="00F96570"/>
    <w:rsid w:val="00FC6DFF"/>
    <w:rsid w:val="00FE089C"/>
    <w:rsid w:val="00FF60AD"/>
    <w:rsid w:val="08AC8F24"/>
    <w:rsid w:val="2352A79C"/>
    <w:rsid w:val="2AEC332C"/>
    <w:rsid w:val="30A5EB11"/>
    <w:rsid w:val="33809B77"/>
    <w:rsid w:val="397C4CE6"/>
    <w:rsid w:val="3E8D99C8"/>
    <w:rsid w:val="5E50E5A8"/>
    <w:rsid w:val="64A58EF1"/>
    <w:rsid w:val="64A58EF1"/>
    <w:rsid w:val="66B4A77D"/>
    <w:rsid w:val="6CA544A5"/>
    <w:rsid w:val="6D812446"/>
    <w:rsid w:val="79B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B39"/>
  <w15:chartTrackingRefBased/>
  <w15:docId w15:val="{48785B2C-3E00-4D0B-BA92-EDB0FF4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1C85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8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1C85"/>
    <w:rPr>
      <w:color w:val="0563C1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mines.zoom.us/j/92993099483?pwd=dHcyN1ByTGVMaUN5UjUyUkQvQjdEdz09" TargetMode="External" Id="Ra47d47a4b7f147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F942959A2348806534640B663C50" ma:contentTypeVersion="9" ma:contentTypeDescription="Create a new document." ma:contentTypeScope="" ma:versionID="e80d397daf9c35020332bb64222c4eb9">
  <xsd:schema xmlns:xsd="http://www.w3.org/2001/XMLSchema" xmlns:xs="http://www.w3.org/2001/XMLSchema" xmlns:p="http://schemas.microsoft.com/office/2006/metadata/properties" xmlns:ns2="46d4c01a-01fc-4cbe-9fc5-d72714fd6fd6" targetNamespace="http://schemas.microsoft.com/office/2006/metadata/properties" ma:root="true" ma:fieldsID="8bfcbd4025bba1a8ef0c99585024537a" ns2:_="">
    <xsd:import namespace="46d4c01a-01fc-4cbe-9fc5-d72714fd6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c01a-01fc-4cbe-9fc5-d72714fd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5256B-A558-465C-AED8-CADBFA7794F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f1e8469-4ac4-4f89-93e0-2aebed95d417"/>
    <ds:schemaRef ds:uri="b789ec97-94f3-41a5-9818-8be12e8efabc"/>
  </ds:schemaRefs>
</ds:datastoreItem>
</file>

<file path=customXml/itemProps2.xml><?xml version="1.0" encoding="utf-8"?>
<ds:datastoreItem xmlns:ds="http://schemas.openxmlformats.org/officeDocument/2006/customXml" ds:itemID="{8C2D348C-5D98-4332-931C-13F3DD0CA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A774D-297F-4650-A018-2A8D5E7512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Ragland</dc:creator>
  <keywords/>
  <dc:description/>
  <lastModifiedBy>Kelly Ragland</lastModifiedBy>
  <revision>21</revision>
  <dcterms:created xsi:type="dcterms:W3CDTF">2021-02-16T15:55:00.0000000Z</dcterms:created>
  <dcterms:modified xsi:type="dcterms:W3CDTF">2021-04-08T16:25:48.6148406Z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0x010100C336F942959A2348806534640B663C50</vt:lpwstr>
  </property>
</Properties>
</file>