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7C" w:rsidRDefault="00040B7C" w:rsidP="00BA78A9">
      <w:pPr>
        <w:jc w:val="center"/>
        <w:rPr>
          <w:rFonts w:ascii="Arial" w:hAnsi="Arial" w:cs="Arial"/>
          <w:b/>
          <w:sz w:val="22"/>
          <w:szCs w:val="22"/>
        </w:rPr>
      </w:pPr>
    </w:p>
    <w:p w:rsidR="00BA78A9" w:rsidRPr="00040B7C" w:rsidRDefault="00B81A16" w:rsidP="00040B7C">
      <w:pPr>
        <w:jc w:val="center"/>
        <w:rPr>
          <w:rFonts w:ascii="Arial" w:hAnsi="Arial" w:cs="Arial"/>
          <w:sz w:val="22"/>
          <w:szCs w:val="22"/>
        </w:rPr>
      </w:pPr>
      <w:r w:rsidRPr="00040B7C">
        <w:rPr>
          <w:rFonts w:ascii="Arial" w:hAnsi="Arial" w:cs="Arial"/>
          <w:b/>
          <w:sz w:val="22"/>
          <w:szCs w:val="22"/>
        </w:rPr>
        <w:t>COLORADO SCHOOL OF MINES</w:t>
      </w:r>
      <w:r w:rsidR="00040B7C">
        <w:rPr>
          <w:rFonts w:ascii="Arial" w:hAnsi="Arial" w:cs="Arial"/>
          <w:b/>
          <w:sz w:val="22"/>
          <w:szCs w:val="22"/>
        </w:rPr>
        <w:t xml:space="preserve"> </w:t>
      </w:r>
      <w:r w:rsidR="00BA78A9" w:rsidRPr="00040B7C">
        <w:rPr>
          <w:rFonts w:ascii="Arial" w:hAnsi="Arial" w:cs="Arial"/>
          <w:b/>
          <w:sz w:val="22"/>
          <w:szCs w:val="22"/>
        </w:rPr>
        <w:t>RESEARCH AGREEMENT</w:t>
      </w:r>
    </w:p>
    <w:p w:rsidR="00BA78A9" w:rsidRPr="00040B7C" w:rsidRDefault="00BA78A9" w:rsidP="00BA78A9">
      <w:pPr>
        <w:jc w:val="both"/>
        <w:rPr>
          <w:rFonts w:ascii="Arial" w:hAnsi="Arial" w:cs="Arial"/>
          <w:sz w:val="22"/>
          <w:szCs w:val="22"/>
        </w:rPr>
      </w:pPr>
    </w:p>
    <w:p w:rsidR="00BA78A9" w:rsidRPr="00040B7C" w:rsidRDefault="00BA78A9" w:rsidP="00D5590D">
      <w:pPr>
        <w:jc w:val="both"/>
        <w:rPr>
          <w:rFonts w:ascii="Arial" w:hAnsi="Arial" w:cs="Arial"/>
          <w:sz w:val="22"/>
          <w:szCs w:val="22"/>
        </w:rPr>
      </w:pPr>
    </w:p>
    <w:p w:rsidR="00BA78A9" w:rsidRPr="00040B7C" w:rsidRDefault="00BA78A9" w:rsidP="00D5590D">
      <w:pPr>
        <w:jc w:val="both"/>
        <w:rPr>
          <w:rFonts w:ascii="Arial" w:hAnsi="Arial" w:cs="Arial"/>
          <w:sz w:val="22"/>
          <w:szCs w:val="22"/>
        </w:rPr>
      </w:pPr>
      <w:r w:rsidRPr="00040B7C">
        <w:rPr>
          <w:rFonts w:ascii="Arial" w:hAnsi="Arial" w:cs="Arial"/>
          <w:sz w:val="22"/>
          <w:szCs w:val="22"/>
        </w:rPr>
        <w:tab/>
      </w:r>
      <w:r w:rsidRPr="00040B7C">
        <w:rPr>
          <w:rFonts w:ascii="Arial" w:hAnsi="Arial" w:cs="Arial"/>
          <w:b/>
          <w:sz w:val="22"/>
          <w:szCs w:val="22"/>
        </w:rPr>
        <w:t>THIS RESEARCH AGREEMENT</w:t>
      </w:r>
      <w:r w:rsidRPr="00040B7C">
        <w:rPr>
          <w:rFonts w:ascii="Arial" w:hAnsi="Arial" w:cs="Arial"/>
          <w:sz w:val="22"/>
          <w:szCs w:val="22"/>
        </w:rPr>
        <w:t xml:space="preserve"> </w:t>
      </w:r>
      <w:r w:rsidR="00DC2F74" w:rsidRPr="00040B7C">
        <w:rPr>
          <w:rFonts w:ascii="Arial" w:hAnsi="Arial" w:cs="Arial"/>
          <w:sz w:val="22"/>
          <w:szCs w:val="22"/>
        </w:rPr>
        <w:t>(</w:t>
      </w:r>
      <w:r w:rsidRPr="00040B7C">
        <w:rPr>
          <w:rFonts w:ascii="Arial" w:hAnsi="Arial" w:cs="Arial"/>
          <w:sz w:val="22"/>
          <w:szCs w:val="22"/>
        </w:rPr>
        <w:t>“Agreement”</w:t>
      </w:r>
      <w:r w:rsidR="00DC2F74" w:rsidRPr="00040B7C">
        <w:rPr>
          <w:rFonts w:ascii="Arial" w:hAnsi="Arial" w:cs="Arial"/>
          <w:sz w:val="22"/>
          <w:szCs w:val="22"/>
        </w:rPr>
        <w:t xml:space="preserve">) is </w:t>
      </w:r>
      <w:r w:rsidR="00FF7F4C">
        <w:rPr>
          <w:rFonts w:ascii="Arial" w:hAnsi="Arial" w:cs="Arial"/>
          <w:sz w:val="22"/>
          <w:szCs w:val="22"/>
        </w:rPr>
        <w:t xml:space="preserve">executed on </w:t>
      </w:r>
      <w:sdt>
        <w:sdtPr>
          <w:rPr>
            <w:rFonts w:ascii="Arial" w:hAnsi="Arial" w:cs="Arial"/>
            <w:sz w:val="22"/>
            <w:szCs w:val="22"/>
          </w:rPr>
          <w:id w:val="1688024258"/>
          <w:placeholder>
            <w:docPart w:val="DefaultPlaceholder_1081868574"/>
          </w:placeholder>
        </w:sdtPr>
        <w:sdtEndPr/>
        <w:sdtContent>
          <w:r w:rsidR="0022275D">
            <w:rPr>
              <w:rFonts w:ascii="Arial" w:hAnsi="Arial" w:cs="Arial"/>
              <w:sz w:val="22"/>
              <w:szCs w:val="22"/>
            </w:rPr>
            <w:t>________________</w:t>
          </w:r>
        </w:sdtContent>
      </w:sdt>
      <w:r w:rsidR="00FF7F4C">
        <w:rPr>
          <w:rFonts w:ascii="Arial" w:hAnsi="Arial" w:cs="Arial"/>
          <w:sz w:val="22"/>
          <w:szCs w:val="22"/>
        </w:rPr>
        <w:t xml:space="preserve"> (“Execution Date”) </w:t>
      </w:r>
      <w:r w:rsidR="00DC2F74" w:rsidRPr="00040B7C">
        <w:rPr>
          <w:rFonts w:ascii="Arial" w:hAnsi="Arial" w:cs="Arial"/>
          <w:sz w:val="22"/>
          <w:szCs w:val="22"/>
        </w:rPr>
        <w:t>by and between</w:t>
      </w:r>
      <w:r w:rsidR="005C26D7">
        <w:rPr>
          <w:rFonts w:ascii="Arial" w:hAnsi="Arial" w:cs="Arial"/>
          <w:sz w:val="22"/>
          <w:szCs w:val="22"/>
        </w:rPr>
        <w:t xml:space="preserve"> </w:t>
      </w:r>
      <w:sdt>
        <w:sdtPr>
          <w:rPr>
            <w:rFonts w:ascii="Arial" w:hAnsi="Arial" w:cs="Arial"/>
            <w:sz w:val="22"/>
            <w:szCs w:val="22"/>
          </w:rPr>
          <w:id w:val="2083320376"/>
          <w:placeholder>
            <w:docPart w:val="DefaultPlaceholder_1081868574"/>
          </w:placeholder>
        </w:sdtPr>
        <w:sdtEndPr/>
        <w:sdtContent>
          <w:r w:rsidR="0022275D">
            <w:rPr>
              <w:rFonts w:ascii="Arial" w:hAnsi="Arial" w:cs="Arial"/>
              <w:sz w:val="22"/>
              <w:szCs w:val="22"/>
            </w:rPr>
            <w:t>[</w:t>
          </w:r>
          <w:r w:rsidR="0022275D" w:rsidRPr="0022275D">
            <w:rPr>
              <w:rFonts w:ascii="Arial" w:hAnsi="Arial" w:cs="Arial"/>
              <w:sz w:val="22"/>
              <w:szCs w:val="22"/>
              <w:highlight w:val="yellow"/>
            </w:rPr>
            <w:t>Sponsor’s legal name</w:t>
          </w:r>
          <w:r w:rsidR="0022275D">
            <w:rPr>
              <w:rFonts w:ascii="Arial" w:hAnsi="Arial" w:cs="Arial"/>
              <w:sz w:val="22"/>
              <w:szCs w:val="22"/>
            </w:rPr>
            <w:t>]</w:t>
          </w:r>
        </w:sdtContent>
      </w:sdt>
      <w:r w:rsidRPr="00040B7C">
        <w:rPr>
          <w:rFonts w:ascii="Arial" w:hAnsi="Arial" w:cs="Arial"/>
          <w:sz w:val="22"/>
          <w:szCs w:val="22"/>
        </w:rPr>
        <w:t xml:space="preserve">, a </w:t>
      </w:r>
      <w:sdt>
        <w:sdtPr>
          <w:rPr>
            <w:rFonts w:ascii="Arial" w:hAnsi="Arial" w:cs="Arial"/>
            <w:sz w:val="22"/>
            <w:szCs w:val="22"/>
          </w:rPr>
          <w:id w:val="-935438422"/>
          <w:placeholder>
            <w:docPart w:val="DefaultPlaceholder_1081868574"/>
          </w:placeholder>
        </w:sdtPr>
        <w:sdtEndPr/>
        <w:sdtContent>
          <w:r w:rsidR="0022275D">
            <w:rPr>
              <w:rFonts w:ascii="Arial" w:hAnsi="Arial" w:cs="Arial"/>
              <w:sz w:val="22"/>
              <w:szCs w:val="22"/>
            </w:rPr>
            <w:t>[</w:t>
          </w:r>
          <w:r w:rsidR="0022275D" w:rsidRPr="0022275D">
            <w:rPr>
              <w:rFonts w:ascii="Arial" w:hAnsi="Arial" w:cs="Arial"/>
              <w:sz w:val="22"/>
              <w:szCs w:val="22"/>
              <w:highlight w:val="yellow"/>
            </w:rPr>
            <w:t>Sponsor’s entity type (e.g., corporation, LLC, etc.</w:t>
          </w:r>
          <w:r w:rsidR="004F5F8F">
            <w:rPr>
              <w:rFonts w:ascii="Arial" w:hAnsi="Arial" w:cs="Arial"/>
              <w:sz w:val="22"/>
              <w:szCs w:val="22"/>
            </w:rPr>
            <w:t>]</w:t>
          </w:r>
        </w:sdtContent>
      </w:sdt>
      <w:r w:rsidRPr="00040B7C">
        <w:rPr>
          <w:rFonts w:ascii="Arial" w:hAnsi="Arial" w:cs="Arial"/>
          <w:sz w:val="22"/>
          <w:szCs w:val="22"/>
        </w:rPr>
        <w:t xml:space="preserve"> located </w:t>
      </w:r>
      <w:r w:rsidR="00B937C4" w:rsidRPr="00040B7C">
        <w:rPr>
          <w:rFonts w:ascii="Arial" w:hAnsi="Arial" w:cs="Arial"/>
          <w:sz w:val="22"/>
          <w:szCs w:val="22"/>
        </w:rPr>
        <w:t>at</w:t>
      </w:r>
      <w:r w:rsidRPr="00040B7C">
        <w:rPr>
          <w:rFonts w:ascii="Arial" w:hAnsi="Arial" w:cs="Arial"/>
          <w:sz w:val="22"/>
          <w:szCs w:val="22"/>
        </w:rPr>
        <w:t xml:space="preserve"> </w:t>
      </w:r>
      <w:sdt>
        <w:sdtPr>
          <w:rPr>
            <w:rFonts w:ascii="Arial" w:hAnsi="Arial" w:cs="Arial"/>
            <w:sz w:val="22"/>
            <w:szCs w:val="22"/>
          </w:rPr>
          <w:id w:val="2050873522"/>
          <w:placeholder>
            <w:docPart w:val="DefaultPlaceholder_1081868574"/>
          </w:placeholder>
        </w:sdtPr>
        <w:sdtEndPr/>
        <w:sdtContent>
          <w:r w:rsidR="0022275D">
            <w:rPr>
              <w:rFonts w:ascii="Arial" w:hAnsi="Arial" w:cs="Arial"/>
              <w:sz w:val="22"/>
              <w:szCs w:val="22"/>
            </w:rPr>
            <w:t>[</w:t>
          </w:r>
          <w:r w:rsidR="0022275D" w:rsidRPr="0022275D">
            <w:rPr>
              <w:rFonts w:ascii="Arial" w:hAnsi="Arial" w:cs="Arial"/>
              <w:sz w:val="22"/>
              <w:szCs w:val="22"/>
              <w:highlight w:val="yellow"/>
            </w:rPr>
            <w:t>Sponsor’s legal address</w:t>
          </w:r>
          <w:r w:rsidR="0022275D">
            <w:rPr>
              <w:rFonts w:ascii="Arial" w:hAnsi="Arial" w:cs="Arial"/>
              <w:sz w:val="22"/>
              <w:szCs w:val="22"/>
            </w:rPr>
            <w:t>]</w:t>
          </w:r>
        </w:sdtContent>
      </w:sdt>
      <w:r w:rsidRPr="00040B7C">
        <w:rPr>
          <w:rFonts w:ascii="Arial" w:hAnsi="Arial" w:cs="Arial"/>
          <w:sz w:val="22"/>
          <w:szCs w:val="22"/>
        </w:rPr>
        <w:t xml:space="preserve"> </w:t>
      </w:r>
      <w:r w:rsidR="00DC2F74" w:rsidRPr="00040B7C">
        <w:rPr>
          <w:rFonts w:ascii="Arial" w:hAnsi="Arial" w:cs="Arial"/>
          <w:sz w:val="22"/>
          <w:szCs w:val="22"/>
        </w:rPr>
        <w:t>(</w:t>
      </w:r>
      <w:r w:rsidRPr="00040B7C">
        <w:rPr>
          <w:rFonts w:ascii="Arial" w:hAnsi="Arial" w:cs="Arial"/>
          <w:sz w:val="22"/>
          <w:szCs w:val="22"/>
        </w:rPr>
        <w:t>hereinafter the “Sponsor”</w:t>
      </w:r>
      <w:r w:rsidR="00DC2F74" w:rsidRPr="00040B7C">
        <w:rPr>
          <w:rFonts w:ascii="Arial" w:hAnsi="Arial" w:cs="Arial"/>
          <w:sz w:val="22"/>
          <w:szCs w:val="22"/>
        </w:rPr>
        <w:t>),</w:t>
      </w:r>
      <w:r w:rsidRPr="00040B7C">
        <w:rPr>
          <w:rFonts w:ascii="Arial" w:hAnsi="Arial" w:cs="Arial"/>
          <w:sz w:val="22"/>
          <w:szCs w:val="22"/>
        </w:rPr>
        <w:t xml:space="preserve"> and </w:t>
      </w:r>
      <w:r w:rsidR="00A304AD">
        <w:rPr>
          <w:rFonts w:ascii="Arial" w:hAnsi="Arial" w:cs="Arial"/>
          <w:sz w:val="22"/>
          <w:szCs w:val="22"/>
        </w:rPr>
        <w:t xml:space="preserve">the Board of Trustees of the </w:t>
      </w:r>
      <w:r w:rsidRPr="00040B7C">
        <w:rPr>
          <w:rFonts w:ascii="Arial" w:hAnsi="Arial" w:cs="Arial"/>
          <w:sz w:val="22"/>
          <w:szCs w:val="22"/>
        </w:rPr>
        <w:t xml:space="preserve">Colorado School of Mines, </w:t>
      </w:r>
      <w:r w:rsidR="00A304AD">
        <w:rPr>
          <w:rFonts w:ascii="Arial" w:hAnsi="Arial" w:cs="Arial"/>
          <w:sz w:val="22"/>
          <w:szCs w:val="22"/>
        </w:rPr>
        <w:t xml:space="preserve">for and on behalf of the Colorado School of Mines, </w:t>
      </w:r>
      <w:r w:rsidRPr="00040B7C">
        <w:rPr>
          <w:rFonts w:ascii="Arial" w:hAnsi="Arial" w:cs="Arial"/>
          <w:sz w:val="22"/>
          <w:szCs w:val="22"/>
        </w:rPr>
        <w:t xml:space="preserve">a public institution of higher education located </w:t>
      </w:r>
      <w:r w:rsidR="00B937C4" w:rsidRPr="00040B7C">
        <w:rPr>
          <w:rFonts w:ascii="Arial" w:hAnsi="Arial" w:cs="Arial"/>
          <w:sz w:val="22"/>
          <w:szCs w:val="22"/>
        </w:rPr>
        <w:t>at 1500 Illinois St.,</w:t>
      </w:r>
      <w:r w:rsidRPr="00040B7C">
        <w:rPr>
          <w:rFonts w:ascii="Arial" w:hAnsi="Arial" w:cs="Arial"/>
          <w:sz w:val="22"/>
          <w:szCs w:val="22"/>
        </w:rPr>
        <w:t xml:space="preserve"> Golden, Colorado, </w:t>
      </w:r>
      <w:r w:rsidR="00B937C4" w:rsidRPr="00040B7C">
        <w:rPr>
          <w:rFonts w:ascii="Arial" w:hAnsi="Arial" w:cs="Arial"/>
          <w:sz w:val="22"/>
          <w:szCs w:val="22"/>
        </w:rPr>
        <w:t xml:space="preserve">80401 </w:t>
      </w:r>
      <w:r w:rsidR="00DC2F74" w:rsidRPr="00040B7C">
        <w:rPr>
          <w:rFonts w:ascii="Arial" w:hAnsi="Arial" w:cs="Arial"/>
          <w:sz w:val="22"/>
          <w:szCs w:val="22"/>
        </w:rPr>
        <w:t>(</w:t>
      </w:r>
      <w:r w:rsidRPr="00040B7C">
        <w:rPr>
          <w:rFonts w:ascii="Arial" w:hAnsi="Arial" w:cs="Arial"/>
          <w:sz w:val="22"/>
          <w:szCs w:val="22"/>
        </w:rPr>
        <w:t>hereinafter “</w:t>
      </w:r>
      <w:r w:rsidR="00F0364D" w:rsidRPr="00040B7C">
        <w:rPr>
          <w:rFonts w:ascii="Arial" w:hAnsi="Arial" w:cs="Arial"/>
          <w:sz w:val="22"/>
          <w:szCs w:val="22"/>
        </w:rPr>
        <w:t>Mines</w:t>
      </w:r>
      <w:r w:rsidRPr="00040B7C">
        <w:rPr>
          <w:rFonts w:ascii="Arial" w:hAnsi="Arial" w:cs="Arial"/>
          <w:sz w:val="22"/>
          <w:szCs w:val="22"/>
        </w:rPr>
        <w:t>”</w:t>
      </w:r>
      <w:r w:rsidR="00DC2F74" w:rsidRPr="00040B7C">
        <w:rPr>
          <w:rFonts w:ascii="Arial" w:hAnsi="Arial" w:cs="Arial"/>
          <w:sz w:val="22"/>
          <w:szCs w:val="22"/>
        </w:rPr>
        <w:t>)</w:t>
      </w:r>
      <w:r w:rsidRPr="00040B7C">
        <w:rPr>
          <w:rFonts w:ascii="Arial" w:hAnsi="Arial" w:cs="Arial"/>
          <w:sz w:val="22"/>
          <w:szCs w:val="22"/>
        </w:rPr>
        <w:t>.</w:t>
      </w:r>
      <w:r w:rsidR="00252B61">
        <w:rPr>
          <w:rFonts w:ascii="Arial" w:hAnsi="Arial" w:cs="Arial"/>
          <w:sz w:val="22"/>
          <w:szCs w:val="22"/>
        </w:rPr>
        <w:t xml:space="preserve">  “Party” shall mean the Sponsor or Mines as the context dictates, and when used in the plural, shall mean the Sponsor and Mines. </w:t>
      </w:r>
    </w:p>
    <w:p w:rsidR="00BA78A9" w:rsidRPr="00040B7C" w:rsidRDefault="00BA78A9" w:rsidP="00D5590D">
      <w:pPr>
        <w:jc w:val="both"/>
        <w:rPr>
          <w:rFonts w:ascii="Arial" w:hAnsi="Arial" w:cs="Arial"/>
          <w:sz w:val="22"/>
          <w:szCs w:val="22"/>
        </w:rPr>
      </w:pPr>
    </w:p>
    <w:p w:rsidR="00BA78A9" w:rsidRPr="00040B7C" w:rsidRDefault="00BA78A9" w:rsidP="00D5590D">
      <w:pPr>
        <w:jc w:val="both"/>
        <w:rPr>
          <w:rFonts w:ascii="Arial" w:hAnsi="Arial" w:cs="Arial"/>
          <w:sz w:val="22"/>
          <w:szCs w:val="22"/>
        </w:rPr>
      </w:pPr>
      <w:r w:rsidRPr="00040B7C">
        <w:rPr>
          <w:rFonts w:ascii="Arial" w:hAnsi="Arial" w:cs="Arial"/>
          <w:sz w:val="22"/>
          <w:szCs w:val="22"/>
        </w:rPr>
        <w:tab/>
      </w:r>
      <w:r w:rsidRPr="00040B7C">
        <w:rPr>
          <w:rFonts w:ascii="Arial" w:hAnsi="Arial" w:cs="Arial"/>
          <w:b/>
          <w:sz w:val="22"/>
          <w:szCs w:val="22"/>
        </w:rPr>
        <w:t>WHEREAS,</w:t>
      </w:r>
      <w:r w:rsidRPr="00040B7C">
        <w:rPr>
          <w:rFonts w:ascii="Arial" w:hAnsi="Arial" w:cs="Arial"/>
          <w:sz w:val="22"/>
          <w:szCs w:val="22"/>
        </w:rPr>
        <w:t xml:space="preserve"> the </w:t>
      </w:r>
      <w:r w:rsidR="00DC2F74" w:rsidRPr="00040B7C">
        <w:rPr>
          <w:rFonts w:ascii="Arial" w:hAnsi="Arial" w:cs="Arial"/>
          <w:sz w:val="22"/>
          <w:szCs w:val="22"/>
        </w:rPr>
        <w:t>research pro</w:t>
      </w:r>
      <w:r w:rsidR="00E11737" w:rsidRPr="00040B7C">
        <w:rPr>
          <w:rFonts w:ascii="Arial" w:hAnsi="Arial" w:cs="Arial"/>
          <w:sz w:val="22"/>
          <w:szCs w:val="22"/>
        </w:rPr>
        <w:t>ject</w:t>
      </w:r>
      <w:r w:rsidR="00DC2F74" w:rsidRPr="00040B7C">
        <w:rPr>
          <w:rFonts w:ascii="Arial" w:hAnsi="Arial" w:cs="Arial"/>
          <w:sz w:val="22"/>
          <w:szCs w:val="22"/>
        </w:rPr>
        <w:t xml:space="preserve"> contemplated by this Agreement is of mutual interest and benefit to </w:t>
      </w:r>
      <w:r w:rsidR="00F0364D" w:rsidRPr="00040B7C">
        <w:rPr>
          <w:rFonts w:ascii="Arial" w:hAnsi="Arial" w:cs="Arial"/>
          <w:sz w:val="22"/>
          <w:szCs w:val="22"/>
        </w:rPr>
        <w:t>Mines</w:t>
      </w:r>
      <w:r w:rsidR="00DC2F74" w:rsidRPr="00040B7C">
        <w:rPr>
          <w:rFonts w:ascii="Arial" w:hAnsi="Arial" w:cs="Arial"/>
          <w:sz w:val="22"/>
          <w:szCs w:val="22"/>
        </w:rPr>
        <w:t xml:space="preserve"> and to the </w:t>
      </w:r>
      <w:r w:rsidRPr="00040B7C">
        <w:rPr>
          <w:rFonts w:ascii="Arial" w:hAnsi="Arial" w:cs="Arial"/>
          <w:sz w:val="22"/>
          <w:szCs w:val="22"/>
        </w:rPr>
        <w:t>Sponsor</w:t>
      </w:r>
      <w:r w:rsidR="00DC2F74" w:rsidRPr="00040B7C">
        <w:rPr>
          <w:rFonts w:ascii="Arial" w:hAnsi="Arial" w:cs="Arial"/>
          <w:sz w:val="22"/>
          <w:szCs w:val="22"/>
        </w:rPr>
        <w:t xml:space="preserve">, and will further the instructional and research objectives of </w:t>
      </w:r>
      <w:r w:rsidR="00F0364D" w:rsidRPr="00040B7C">
        <w:rPr>
          <w:rFonts w:ascii="Arial" w:hAnsi="Arial" w:cs="Arial"/>
          <w:sz w:val="22"/>
          <w:szCs w:val="22"/>
        </w:rPr>
        <w:t>Mines</w:t>
      </w:r>
      <w:r w:rsidR="00DC2F74" w:rsidRPr="00040B7C">
        <w:rPr>
          <w:rFonts w:ascii="Arial" w:hAnsi="Arial" w:cs="Arial"/>
          <w:sz w:val="22"/>
          <w:szCs w:val="22"/>
        </w:rPr>
        <w:t xml:space="preserve"> in a manner consistent with its status as a non-profit, tax-exempt, </w:t>
      </w:r>
      <w:r w:rsidR="005175AE" w:rsidRPr="00040B7C">
        <w:rPr>
          <w:rFonts w:ascii="Arial" w:hAnsi="Arial" w:cs="Arial"/>
          <w:sz w:val="22"/>
          <w:szCs w:val="22"/>
        </w:rPr>
        <w:t xml:space="preserve">public </w:t>
      </w:r>
      <w:r w:rsidR="00DC2F74" w:rsidRPr="00040B7C">
        <w:rPr>
          <w:rFonts w:ascii="Arial" w:hAnsi="Arial" w:cs="Arial"/>
          <w:sz w:val="22"/>
          <w:szCs w:val="22"/>
        </w:rPr>
        <w:t>educational institution.</w:t>
      </w:r>
      <w:r w:rsidRPr="00040B7C">
        <w:rPr>
          <w:rFonts w:ascii="Arial" w:hAnsi="Arial" w:cs="Arial"/>
          <w:sz w:val="22"/>
          <w:szCs w:val="22"/>
        </w:rPr>
        <w:t xml:space="preserve"> </w:t>
      </w:r>
    </w:p>
    <w:p w:rsidR="00BA78A9" w:rsidRPr="00040B7C" w:rsidRDefault="00BA78A9" w:rsidP="00D5590D">
      <w:pPr>
        <w:jc w:val="both"/>
        <w:rPr>
          <w:rFonts w:ascii="Arial" w:hAnsi="Arial" w:cs="Arial"/>
          <w:b/>
          <w:sz w:val="22"/>
          <w:szCs w:val="22"/>
        </w:rPr>
      </w:pPr>
    </w:p>
    <w:p w:rsidR="00BA78A9" w:rsidRPr="00040B7C" w:rsidRDefault="00BA78A9" w:rsidP="00D5590D">
      <w:pPr>
        <w:jc w:val="both"/>
        <w:rPr>
          <w:rFonts w:ascii="Arial" w:hAnsi="Arial" w:cs="Arial"/>
          <w:sz w:val="22"/>
          <w:szCs w:val="22"/>
        </w:rPr>
      </w:pPr>
      <w:r w:rsidRPr="00040B7C">
        <w:rPr>
          <w:rFonts w:ascii="Arial" w:hAnsi="Arial" w:cs="Arial"/>
          <w:b/>
          <w:sz w:val="22"/>
          <w:szCs w:val="22"/>
        </w:rPr>
        <w:tab/>
        <w:t>NOW, THEREFORE,</w:t>
      </w:r>
      <w:r w:rsidRPr="00040B7C">
        <w:rPr>
          <w:rFonts w:ascii="Arial" w:hAnsi="Arial" w:cs="Arial"/>
          <w:sz w:val="22"/>
          <w:szCs w:val="22"/>
        </w:rPr>
        <w:t xml:space="preserve"> in consideration of the mutual covenants and promises contained herein, the </w:t>
      </w:r>
      <w:r w:rsidR="00CE13E8">
        <w:rPr>
          <w:rFonts w:ascii="Arial" w:hAnsi="Arial" w:cs="Arial"/>
          <w:sz w:val="22"/>
          <w:szCs w:val="22"/>
        </w:rPr>
        <w:t>Parties</w:t>
      </w:r>
      <w:r w:rsidRPr="00040B7C">
        <w:rPr>
          <w:rFonts w:ascii="Arial" w:hAnsi="Arial" w:cs="Arial"/>
          <w:sz w:val="22"/>
          <w:szCs w:val="22"/>
        </w:rPr>
        <w:t xml:space="preserve"> hereby agree as follows:</w:t>
      </w:r>
    </w:p>
    <w:p w:rsidR="00BA78A9" w:rsidRPr="00040B7C" w:rsidRDefault="00BA78A9" w:rsidP="00D5590D">
      <w:pPr>
        <w:jc w:val="both"/>
        <w:rPr>
          <w:rFonts w:ascii="Arial" w:hAnsi="Arial" w:cs="Arial"/>
          <w:sz w:val="22"/>
          <w:szCs w:val="22"/>
        </w:rPr>
      </w:pPr>
    </w:p>
    <w:p w:rsidR="00BA78A9" w:rsidRPr="00040B7C" w:rsidRDefault="00BA78A9" w:rsidP="00D5590D">
      <w:pPr>
        <w:numPr>
          <w:ilvl w:val="0"/>
          <w:numId w:val="1"/>
        </w:numPr>
        <w:ind w:left="0" w:firstLine="360"/>
        <w:jc w:val="both"/>
        <w:rPr>
          <w:rFonts w:ascii="Arial" w:hAnsi="Arial" w:cs="Arial"/>
          <w:sz w:val="22"/>
          <w:szCs w:val="22"/>
        </w:rPr>
      </w:pPr>
      <w:r w:rsidRPr="00040B7C">
        <w:rPr>
          <w:rFonts w:ascii="Arial" w:hAnsi="Arial" w:cs="Arial"/>
          <w:b/>
          <w:sz w:val="22"/>
          <w:szCs w:val="22"/>
          <w:u w:val="single"/>
        </w:rPr>
        <w:t>Term</w:t>
      </w:r>
      <w:r w:rsidRPr="00040B7C">
        <w:rPr>
          <w:rFonts w:ascii="Arial" w:hAnsi="Arial" w:cs="Arial"/>
          <w:b/>
          <w:sz w:val="22"/>
          <w:szCs w:val="22"/>
        </w:rPr>
        <w:t>.</w:t>
      </w:r>
      <w:r w:rsidRPr="00040B7C">
        <w:rPr>
          <w:rFonts w:ascii="Arial" w:hAnsi="Arial" w:cs="Arial"/>
          <w:sz w:val="22"/>
          <w:szCs w:val="22"/>
        </w:rPr>
        <w:t xml:space="preserve">  </w:t>
      </w:r>
      <w:r w:rsidR="00FF7F4C">
        <w:rPr>
          <w:rFonts w:ascii="Arial" w:hAnsi="Arial" w:cs="Arial"/>
          <w:sz w:val="22"/>
          <w:szCs w:val="22"/>
        </w:rPr>
        <w:t xml:space="preserve">Sponsor and Mines have executed this Agreement on the Execution Date, but intend and agree that it shall be effective as of </w:t>
      </w:r>
      <w:sdt>
        <w:sdtPr>
          <w:rPr>
            <w:rFonts w:ascii="Arial" w:hAnsi="Arial" w:cs="Arial"/>
            <w:sz w:val="22"/>
            <w:szCs w:val="22"/>
          </w:rPr>
          <w:id w:val="-1884475693"/>
          <w:placeholder>
            <w:docPart w:val="DefaultPlaceholder_1081868574"/>
          </w:placeholder>
        </w:sdtPr>
        <w:sdtEndPr/>
        <w:sdtContent>
          <w:r w:rsidR="001C52E0" w:rsidRPr="001C52E0">
            <w:rPr>
              <w:rFonts w:ascii="Arial" w:hAnsi="Arial" w:cs="Arial"/>
              <w:sz w:val="22"/>
              <w:szCs w:val="22"/>
              <w:highlight w:val="yellow"/>
            </w:rPr>
            <w:t>[Research Project Start Date</w:t>
          </w:r>
          <w:r w:rsidR="001C52E0">
            <w:rPr>
              <w:rFonts w:ascii="Arial" w:hAnsi="Arial" w:cs="Arial"/>
              <w:sz w:val="22"/>
              <w:szCs w:val="22"/>
            </w:rPr>
            <w:t>]</w:t>
          </w:r>
        </w:sdtContent>
      </w:sdt>
      <w:r w:rsidR="001C52E0">
        <w:rPr>
          <w:rFonts w:ascii="Arial" w:hAnsi="Arial" w:cs="Arial"/>
          <w:sz w:val="22"/>
          <w:szCs w:val="22"/>
        </w:rPr>
        <w:t xml:space="preserve"> </w:t>
      </w:r>
      <w:r w:rsidR="00FF7F4C">
        <w:rPr>
          <w:rFonts w:ascii="Arial" w:hAnsi="Arial" w:cs="Arial"/>
          <w:sz w:val="22"/>
          <w:szCs w:val="22"/>
        </w:rPr>
        <w:t xml:space="preserve">(“Effective Date”) with the same force and effect as if executed on that date. </w:t>
      </w:r>
      <w:r w:rsidR="00DC2F74" w:rsidRPr="00040B7C">
        <w:rPr>
          <w:rFonts w:ascii="Arial" w:hAnsi="Arial" w:cs="Arial"/>
          <w:sz w:val="22"/>
          <w:szCs w:val="22"/>
        </w:rPr>
        <w:t>T</w:t>
      </w:r>
      <w:r w:rsidRPr="00040B7C">
        <w:rPr>
          <w:rFonts w:ascii="Arial" w:hAnsi="Arial" w:cs="Arial"/>
          <w:sz w:val="22"/>
          <w:szCs w:val="22"/>
        </w:rPr>
        <w:t xml:space="preserve">his Agreement </w:t>
      </w:r>
      <w:r w:rsidR="00DC2F74" w:rsidRPr="00040B7C">
        <w:rPr>
          <w:rFonts w:ascii="Arial" w:hAnsi="Arial" w:cs="Arial"/>
          <w:sz w:val="22"/>
          <w:szCs w:val="22"/>
        </w:rPr>
        <w:t>is effective as of</w:t>
      </w:r>
      <w:r w:rsidRPr="00040B7C">
        <w:rPr>
          <w:rFonts w:ascii="Arial" w:hAnsi="Arial" w:cs="Arial"/>
          <w:sz w:val="22"/>
          <w:szCs w:val="22"/>
        </w:rPr>
        <w:t xml:space="preserve"> </w:t>
      </w:r>
      <w:r w:rsidR="00DC2F74" w:rsidRPr="00040B7C">
        <w:rPr>
          <w:rFonts w:ascii="Arial" w:hAnsi="Arial" w:cs="Arial"/>
          <w:sz w:val="22"/>
          <w:szCs w:val="22"/>
        </w:rPr>
        <w:t xml:space="preserve">the Effective Date </w:t>
      </w:r>
      <w:r w:rsidRPr="00040B7C">
        <w:rPr>
          <w:rFonts w:ascii="Arial" w:hAnsi="Arial" w:cs="Arial"/>
          <w:sz w:val="22"/>
          <w:szCs w:val="22"/>
        </w:rPr>
        <w:t>and end</w:t>
      </w:r>
      <w:r w:rsidR="00DC2F74" w:rsidRPr="00040B7C">
        <w:rPr>
          <w:rFonts w:ascii="Arial" w:hAnsi="Arial" w:cs="Arial"/>
          <w:sz w:val="22"/>
          <w:szCs w:val="22"/>
        </w:rPr>
        <w:t>s</w:t>
      </w:r>
      <w:r w:rsidRPr="00040B7C">
        <w:rPr>
          <w:rFonts w:ascii="Arial" w:hAnsi="Arial" w:cs="Arial"/>
          <w:sz w:val="22"/>
          <w:szCs w:val="22"/>
        </w:rPr>
        <w:t xml:space="preserve"> on </w:t>
      </w:r>
      <w:sdt>
        <w:sdtPr>
          <w:rPr>
            <w:rFonts w:ascii="Arial" w:hAnsi="Arial" w:cs="Arial"/>
            <w:sz w:val="22"/>
            <w:szCs w:val="22"/>
          </w:rPr>
          <w:id w:val="-1483621856"/>
          <w:placeholder>
            <w:docPart w:val="DefaultPlaceholder_1081868574"/>
          </w:placeholder>
        </w:sdtPr>
        <w:sdtEndPr/>
        <w:sdtContent>
          <w:r w:rsidR="001C52E0">
            <w:rPr>
              <w:rFonts w:ascii="Arial" w:hAnsi="Arial" w:cs="Arial"/>
              <w:sz w:val="22"/>
              <w:szCs w:val="22"/>
            </w:rPr>
            <w:t>[</w:t>
          </w:r>
          <w:r w:rsidR="001C52E0" w:rsidRPr="001C52E0">
            <w:rPr>
              <w:rFonts w:ascii="Arial" w:hAnsi="Arial" w:cs="Arial"/>
              <w:sz w:val="22"/>
              <w:szCs w:val="22"/>
              <w:highlight w:val="yellow"/>
            </w:rPr>
            <w:t>End Date</w:t>
          </w:r>
          <w:r w:rsidR="001C52E0">
            <w:rPr>
              <w:rFonts w:ascii="Arial" w:hAnsi="Arial" w:cs="Arial"/>
              <w:sz w:val="22"/>
              <w:szCs w:val="22"/>
            </w:rPr>
            <w:t>]</w:t>
          </w:r>
        </w:sdtContent>
      </w:sdt>
      <w:r w:rsidR="00A95A3B" w:rsidRPr="00040B7C">
        <w:rPr>
          <w:rFonts w:ascii="Arial" w:hAnsi="Arial" w:cs="Arial"/>
          <w:sz w:val="22"/>
          <w:szCs w:val="22"/>
        </w:rPr>
        <w:t xml:space="preserve"> (“Completion Date”)</w:t>
      </w:r>
      <w:r w:rsidRPr="00040B7C">
        <w:rPr>
          <w:rFonts w:ascii="Arial" w:hAnsi="Arial" w:cs="Arial"/>
          <w:sz w:val="22"/>
          <w:szCs w:val="22"/>
        </w:rPr>
        <w:t xml:space="preserve">, unless </w:t>
      </w:r>
      <w:r w:rsidR="00DC2F74" w:rsidRPr="00040B7C">
        <w:rPr>
          <w:rFonts w:ascii="Arial" w:hAnsi="Arial" w:cs="Arial"/>
          <w:sz w:val="22"/>
          <w:szCs w:val="22"/>
        </w:rPr>
        <w:t xml:space="preserve">otherwise terminated </w:t>
      </w:r>
      <w:r w:rsidRPr="00040B7C">
        <w:rPr>
          <w:rFonts w:ascii="Arial" w:hAnsi="Arial" w:cs="Arial"/>
          <w:sz w:val="22"/>
          <w:szCs w:val="22"/>
        </w:rPr>
        <w:t>pursua</w:t>
      </w:r>
      <w:r w:rsidR="00F80EC9" w:rsidRPr="00040B7C">
        <w:rPr>
          <w:rFonts w:ascii="Arial" w:hAnsi="Arial" w:cs="Arial"/>
          <w:sz w:val="22"/>
          <w:szCs w:val="22"/>
        </w:rPr>
        <w:t xml:space="preserve">nt to </w:t>
      </w:r>
      <w:r w:rsidR="00166612" w:rsidRPr="00040B7C">
        <w:rPr>
          <w:rFonts w:ascii="Arial" w:hAnsi="Arial" w:cs="Arial"/>
          <w:sz w:val="22"/>
          <w:szCs w:val="22"/>
        </w:rPr>
        <w:t xml:space="preserve">Article </w:t>
      </w:r>
      <w:r w:rsidR="009B4B48">
        <w:rPr>
          <w:rFonts w:ascii="Arial" w:hAnsi="Arial" w:cs="Arial"/>
          <w:sz w:val="22"/>
          <w:szCs w:val="22"/>
        </w:rPr>
        <w:t>9</w:t>
      </w:r>
      <w:r w:rsidR="009B4B48" w:rsidRPr="00040B7C">
        <w:rPr>
          <w:rFonts w:ascii="Arial" w:hAnsi="Arial" w:cs="Arial"/>
          <w:sz w:val="22"/>
          <w:szCs w:val="22"/>
        </w:rPr>
        <w:t xml:space="preserve"> </w:t>
      </w:r>
      <w:r w:rsidRPr="00040B7C">
        <w:rPr>
          <w:rFonts w:ascii="Arial" w:hAnsi="Arial" w:cs="Arial"/>
          <w:sz w:val="22"/>
          <w:szCs w:val="22"/>
        </w:rPr>
        <w:t xml:space="preserve">below or extended by </w:t>
      </w:r>
      <w:r w:rsidR="00DC2F74" w:rsidRPr="00040B7C">
        <w:rPr>
          <w:rFonts w:ascii="Arial" w:hAnsi="Arial" w:cs="Arial"/>
          <w:sz w:val="22"/>
          <w:szCs w:val="22"/>
        </w:rPr>
        <w:t xml:space="preserve">mutual written agreement of the </w:t>
      </w:r>
      <w:r w:rsidR="00CE13E8">
        <w:rPr>
          <w:rFonts w:ascii="Arial" w:hAnsi="Arial" w:cs="Arial"/>
          <w:sz w:val="22"/>
          <w:szCs w:val="22"/>
        </w:rPr>
        <w:t>Parties</w:t>
      </w:r>
      <w:r w:rsidR="00DC2F74" w:rsidRPr="00040B7C">
        <w:rPr>
          <w:rFonts w:ascii="Arial" w:hAnsi="Arial" w:cs="Arial"/>
          <w:sz w:val="22"/>
          <w:szCs w:val="22"/>
        </w:rPr>
        <w:t xml:space="preserve">. </w:t>
      </w:r>
    </w:p>
    <w:p w:rsidR="00DC2F74" w:rsidRPr="00040B7C" w:rsidRDefault="00DC2F74" w:rsidP="00D5590D">
      <w:pPr>
        <w:ind w:left="1547"/>
        <w:jc w:val="both"/>
        <w:rPr>
          <w:rFonts w:ascii="Arial" w:hAnsi="Arial" w:cs="Arial"/>
          <w:sz w:val="22"/>
          <w:szCs w:val="22"/>
        </w:rPr>
      </w:pPr>
    </w:p>
    <w:p w:rsidR="00582572" w:rsidRPr="00040B7C" w:rsidRDefault="00E05029" w:rsidP="00D5590D">
      <w:pPr>
        <w:numPr>
          <w:ilvl w:val="0"/>
          <w:numId w:val="1"/>
        </w:numPr>
        <w:ind w:left="0" w:firstLine="360"/>
        <w:jc w:val="both"/>
        <w:rPr>
          <w:rFonts w:ascii="Arial" w:hAnsi="Arial" w:cs="Arial"/>
          <w:sz w:val="22"/>
          <w:szCs w:val="22"/>
        </w:rPr>
      </w:pPr>
      <w:r w:rsidRPr="00040B7C">
        <w:rPr>
          <w:rFonts w:ascii="Arial" w:hAnsi="Arial" w:cs="Arial"/>
          <w:b/>
          <w:sz w:val="22"/>
          <w:szCs w:val="22"/>
          <w:u w:val="single"/>
        </w:rPr>
        <w:t>Research Project</w:t>
      </w:r>
      <w:r w:rsidR="00582572" w:rsidRPr="00040B7C">
        <w:rPr>
          <w:rFonts w:ascii="Arial" w:hAnsi="Arial" w:cs="Arial"/>
          <w:b/>
          <w:sz w:val="22"/>
          <w:szCs w:val="22"/>
        </w:rPr>
        <w:t>.</w:t>
      </w:r>
      <w:r w:rsidR="00582572" w:rsidRPr="00040B7C">
        <w:rPr>
          <w:rFonts w:ascii="Arial" w:hAnsi="Arial" w:cs="Arial"/>
          <w:sz w:val="22"/>
          <w:szCs w:val="22"/>
        </w:rPr>
        <w:t xml:space="preserve">  </w:t>
      </w:r>
      <w:r w:rsidR="00F0364D" w:rsidRPr="00040B7C">
        <w:rPr>
          <w:rFonts w:ascii="Arial" w:hAnsi="Arial" w:cs="Arial"/>
          <w:sz w:val="22"/>
          <w:szCs w:val="22"/>
        </w:rPr>
        <w:t>Mines</w:t>
      </w:r>
      <w:r w:rsidR="00E11737" w:rsidRPr="00040B7C">
        <w:rPr>
          <w:rFonts w:ascii="Arial" w:hAnsi="Arial" w:cs="Arial"/>
          <w:sz w:val="22"/>
          <w:szCs w:val="22"/>
        </w:rPr>
        <w:t xml:space="preserve"> will use reasonable efforts to perform the research project described in Attachment A (“</w:t>
      </w:r>
      <w:r w:rsidRPr="00040B7C">
        <w:rPr>
          <w:rFonts w:ascii="Arial" w:hAnsi="Arial" w:cs="Arial"/>
          <w:sz w:val="22"/>
          <w:szCs w:val="22"/>
        </w:rPr>
        <w:t>Research Project</w:t>
      </w:r>
      <w:r w:rsidR="00E11737" w:rsidRPr="00040B7C">
        <w:rPr>
          <w:rFonts w:ascii="Arial" w:hAnsi="Arial" w:cs="Arial"/>
          <w:sz w:val="22"/>
          <w:szCs w:val="22"/>
        </w:rPr>
        <w:t>”</w:t>
      </w:r>
      <w:r w:rsidR="007D3146" w:rsidRPr="00040B7C">
        <w:rPr>
          <w:rFonts w:ascii="Arial" w:hAnsi="Arial" w:cs="Arial"/>
          <w:sz w:val="22"/>
          <w:szCs w:val="22"/>
        </w:rPr>
        <w:t xml:space="preserve">). </w:t>
      </w:r>
      <w:r w:rsidR="00F0364D" w:rsidRPr="00040B7C">
        <w:rPr>
          <w:rFonts w:ascii="Arial" w:hAnsi="Arial" w:cs="Arial"/>
          <w:sz w:val="22"/>
          <w:szCs w:val="22"/>
        </w:rPr>
        <w:t>Mines</w:t>
      </w:r>
      <w:r w:rsidR="00A95A3B" w:rsidRPr="00040B7C">
        <w:rPr>
          <w:rFonts w:ascii="Arial" w:hAnsi="Arial" w:cs="Arial"/>
          <w:sz w:val="22"/>
          <w:szCs w:val="22"/>
        </w:rPr>
        <w:t xml:space="preserve"> will have the sole and exclusive authority to conduct, manage, control, and direct the Research Project, to supervise all </w:t>
      </w:r>
      <w:r w:rsidR="00F0364D" w:rsidRPr="00040B7C">
        <w:rPr>
          <w:rFonts w:ascii="Arial" w:hAnsi="Arial" w:cs="Arial"/>
          <w:sz w:val="22"/>
          <w:szCs w:val="22"/>
        </w:rPr>
        <w:t>Mines</w:t>
      </w:r>
      <w:r w:rsidR="00A95A3B" w:rsidRPr="00040B7C">
        <w:rPr>
          <w:rFonts w:ascii="Arial" w:hAnsi="Arial" w:cs="Arial"/>
          <w:sz w:val="22"/>
          <w:szCs w:val="22"/>
        </w:rPr>
        <w:t xml:space="preserve"> personnel participating in the Research Project, and to manage any </w:t>
      </w:r>
      <w:r w:rsidR="00F0364D" w:rsidRPr="00040B7C">
        <w:rPr>
          <w:rFonts w:ascii="Arial" w:hAnsi="Arial" w:cs="Arial"/>
          <w:sz w:val="22"/>
          <w:szCs w:val="22"/>
        </w:rPr>
        <w:t>Mines</w:t>
      </w:r>
      <w:r w:rsidR="00A95A3B" w:rsidRPr="00040B7C">
        <w:rPr>
          <w:rFonts w:ascii="Arial" w:hAnsi="Arial" w:cs="Arial"/>
          <w:sz w:val="22"/>
          <w:szCs w:val="22"/>
        </w:rPr>
        <w:t xml:space="preserve"> subcontractors carrying out </w:t>
      </w:r>
      <w:r w:rsidR="00F0364D" w:rsidRPr="00040B7C">
        <w:rPr>
          <w:rFonts w:ascii="Arial" w:hAnsi="Arial" w:cs="Arial"/>
          <w:sz w:val="22"/>
          <w:szCs w:val="22"/>
        </w:rPr>
        <w:t>Mines</w:t>
      </w:r>
      <w:r w:rsidR="00A95A3B" w:rsidRPr="00040B7C">
        <w:rPr>
          <w:rFonts w:ascii="Arial" w:hAnsi="Arial" w:cs="Arial"/>
          <w:sz w:val="22"/>
          <w:szCs w:val="22"/>
        </w:rPr>
        <w:t xml:space="preserve"> responsibilities in the Research Project; provid</w:t>
      </w:r>
      <w:r w:rsidR="00A608C3">
        <w:rPr>
          <w:rFonts w:ascii="Arial" w:hAnsi="Arial" w:cs="Arial"/>
          <w:sz w:val="22"/>
          <w:szCs w:val="22"/>
        </w:rPr>
        <w:t>ed</w:t>
      </w:r>
      <w:r w:rsidR="00A95A3B" w:rsidRPr="00040B7C">
        <w:rPr>
          <w:rFonts w:ascii="Arial" w:hAnsi="Arial" w:cs="Arial"/>
          <w:sz w:val="22"/>
          <w:szCs w:val="22"/>
        </w:rPr>
        <w:t xml:space="preserve">, however, that Sponsor will have reasonable opportunities during the course of the Project to advise and consult with </w:t>
      </w:r>
      <w:r w:rsidR="00F0364D" w:rsidRPr="00040B7C">
        <w:rPr>
          <w:rFonts w:ascii="Arial" w:hAnsi="Arial" w:cs="Arial"/>
          <w:sz w:val="22"/>
          <w:szCs w:val="22"/>
        </w:rPr>
        <w:t>Mines</w:t>
      </w:r>
      <w:r w:rsidR="00A95A3B" w:rsidRPr="00040B7C">
        <w:rPr>
          <w:rFonts w:ascii="Arial" w:hAnsi="Arial" w:cs="Arial"/>
          <w:sz w:val="22"/>
          <w:szCs w:val="22"/>
        </w:rPr>
        <w:t xml:space="preserve"> personnel regarding the Project and its progress. </w:t>
      </w:r>
    </w:p>
    <w:p w:rsidR="00521B42" w:rsidRPr="00040B7C" w:rsidRDefault="00521B42" w:rsidP="00D5590D">
      <w:pPr>
        <w:pStyle w:val="List2"/>
        <w:ind w:left="900" w:firstLine="0"/>
        <w:jc w:val="both"/>
        <w:rPr>
          <w:sz w:val="22"/>
          <w:szCs w:val="22"/>
        </w:rPr>
      </w:pPr>
    </w:p>
    <w:p w:rsidR="0027131B" w:rsidRPr="00040B7C" w:rsidRDefault="00582572" w:rsidP="00D5590D">
      <w:pPr>
        <w:pStyle w:val="List2"/>
        <w:numPr>
          <w:ilvl w:val="0"/>
          <w:numId w:val="1"/>
        </w:numPr>
        <w:ind w:left="0" w:firstLine="360"/>
        <w:jc w:val="both"/>
        <w:rPr>
          <w:sz w:val="22"/>
          <w:szCs w:val="22"/>
        </w:rPr>
      </w:pPr>
      <w:r w:rsidRPr="00040B7C">
        <w:rPr>
          <w:b/>
          <w:sz w:val="22"/>
          <w:szCs w:val="22"/>
          <w:u w:val="single"/>
        </w:rPr>
        <w:t>Research Fee</w:t>
      </w:r>
      <w:r w:rsidR="0027131B" w:rsidRPr="00040B7C">
        <w:rPr>
          <w:b/>
          <w:sz w:val="22"/>
          <w:szCs w:val="22"/>
          <w:u w:val="single"/>
        </w:rPr>
        <w:t xml:space="preserve"> and Payments</w:t>
      </w:r>
      <w:r w:rsidRPr="00040B7C">
        <w:rPr>
          <w:b/>
          <w:sz w:val="22"/>
          <w:szCs w:val="22"/>
        </w:rPr>
        <w:t>.</w:t>
      </w:r>
      <w:r w:rsidRPr="00040B7C">
        <w:rPr>
          <w:sz w:val="22"/>
          <w:szCs w:val="22"/>
        </w:rPr>
        <w:t xml:space="preserve">  </w:t>
      </w:r>
    </w:p>
    <w:p w:rsidR="00521B42" w:rsidRPr="00040B7C" w:rsidRDefault="0027131B" w:rsidP="00D5590D">
      <w:pPr>
        <w:pStyle w:val="List2"/>
        <w:numPr>
          <w:ilvl w:val="1"/>
          <w:numId w:val="1"/>
        </w:numPr>
        <w:spacing w:before="120"/>
        <w:ind w:left="0" w:firstLine="720"/>
        <w:jc w:val="both"/>
        <w:rPr>
          <w:sz w:val="22"/>
          <w:szCs w:val="22"/>
        </w:rPr>
      </w:pPr>
      <w:r w:rsidRPr="00040B7C">
        <w:rPr>
          <w:b/>
          <w:sz w:val="22"/>
          <w:szCs w:val="22"/>
        </w:rPr>
        <w:t>Research Fee</w:t>
      </w:r>
      <w:r w:rsidRPr="00963533">
        <w:rPr>
          <w:b/>
          <w:sz w:val="22"/>
          <w:szCs w:val="22"/>
        </w:rPr>
        <w:t>.</w:t>
      </w:r>
      <w:r w:rsidRPr="00040B7C">
        <w:rPr>
          <w:sz w:val="22"/>
          <w:szCs w:val="22"/>
        </w:rPr>
        <w:t xml:space="preserve">  As consideration for the performance by </w:t>
      </w:r>
      <w:r w:rsidR="00F0364D" w:rsidRPr="00040B7C">
        <w:rPr>
          <w:sz w:val="22"/>
          <w:szCs w:val="22"/>
        </w:rPr>
        <w:t>Mines</w:t>
      </w:r>
      <w:r w:rsidRPr="00040B7C">
        <w:rPr>
          <w:sz w:val="22"/>
          <w:szCs w:val="22"/>
        </w:rPr>
        <w:t xml:space="preserve"> of its obligations under this Agreement, Sponsor shall </w:t>
      </w:r>
      <w:r w:rsidR="005232BE">
        <w:rPr>
          <w:sz w:val="22"/>
          <w:szCs w:val="22"/>
        </w:rPr>
        <w:t xml:space="preserve">pay </w:t>
      </w:r>
      <w:r w:rsidR="00F0364D" w:rsidRPr="00040B7C">
        <w:rPr>
          <w:sz w:val="22"/>
          <w:szCs w:val="22"/>
        </w:rPr>
        <w:t>Mines</w:t>
      </w:r>
      <w:r w:rsidRPr="00040B7C">
        <w:rPr>
          <w:sz w:val="22"/>
          <w:szCs w:val="22"/>
        </w:rPr>
        <w:t xml:space="preserve"> </w:t>
      </w:r>
      <w:r w:rsidR="00360279">
        <w:rPr>
          <w:sz w:val="22"/>
          <w:szCs w:val="22"/>
        </w:rPr>
        <w:t>a total of</w:t>
      </w:r>
      <w:r w:rsidRPr="00040B7C">
        <w:rPr>
          <w:sz w:val="22"/>
          <w:szCs w:val="22"/>
        </w:rPr>
        <w:t xml:space="preserve"> </w:t>
      </w:r>
      <w:sdt>
        <w:sdtPr>
          <w:rPr>
            <w:sz w:val="22"/>
            <w:szCs w:val="22"/>
          </w:rPr>
          <w:id w:val="-1064330315"/>
          <w:placeholder>
            <w:docPart w:val="DefaultPlaceholder_1081868574"/>
          </w:placeholder>
        </w:sdtPr>
        <w:sdtEndPr/>
        <w:sdtContent>
          <w:r w:rsidR="001C52E0">
            <w:rPr>
              <w:sz w:val="22"/>
              <w:szCs w:val="22"/>
            </w:rPr>
            <w:t>[</w:t>
          </w:r>
          <w:r w:rsidR="001C52E0" w:rsidRPr="001C52E0">
            <w:rPr>
              <w:sz w:val="22"/>
              <w:szCs w:val="22"/>
              <w:highlight w:val="yellow"/>
            </w:rPr>
            <w:t>Insert Total Budget</w:t>
          </w:r>
          <w:r w:rsidR="001C52E0">
            <w:rPr>
              <w:sz w:val="22"/>
              <w:szCs w:val="22"/>
            </w:rPr>
            <w:t>]</w:t>
          </w:r>
        </w:sdtContent>
      </w:sdt>
      <w:r w:rsidR="000D60A0">
        <w:rPr>
          <w:sz w:val="22"/>
          <w:szCs w:val="22"/>
        </w:rPr>
        <w:t xml:space="preserve"> </w:t>
      </w:r>
      <w:r w:rsidR="00582572" w:rsidRPr="00040B7C">
        <w:rPr>
          <w:sz w:val="22"/>
          <w:szCs w:val="22"/>
        </w:rPr>
        <w:t>U.S. Dollars (US</w:t>
      </w:r>
      <w:r w:rsidR="000D60A0">
        <w:rPr>
          <w:sz w:val="22"/>
          <w:szCs w:val="22"/>
        </w:rPr>
        <w:t xml:space="preserve"> </w:t>
      </w:r>
      <w:r w:rsidR="00582572" w:rsidRPr="00040B7C">
        <w:rPr>
          <w:sz w:val="22"/>
          <w:szCs w:val="22"/>
        </w:rPr>
        <w:t>$</w:t>
      </w:r>
      <w:sdt>
        <w:sdtPr>
          <w:rPr>
            <w:sz w:val="22"/>
            <w:szCs w:val="22"/>
          </w:rPr>
          <w:id w:val="-741867206"/>
          <w:placeholder>
            <w:docPart w:val="DefaultPlaceholder_1081868574"/>
          </w:placeholder>
        </w:sdtPr>
        <w:sdtEndPr/>
        <w:sdtContent>
          <w:r w:rsidR="001C52E0">
            <w:rPr>
              <w:sz w:val="22"/>
              <w:szCs w:val="22"/>
            </w:rPr>
            <w:t>[</w:t>
          </w:r>
          <w:r w:rsidR="001C52E0" w:rsidRPr="001C52E0">
            <w:rPr>
              <w:sz w:val="22"/>
              <w:szCs w:val="22"/>
              <w:highlight w:val="yellow"/>
            </w:rPr>
            <w:t>Numerical total budget</w:t>
          </w:r>
          <w:r w:rsidR="001C52E0">
            <w:rPr>
              <w:sz w:val="22"/>
              <w:szCs w:val="22"/>
            </w:rPr>
            <w:t>]</w:t>
          </w:r>
        </w:sdtContent>
      </w:sdt>
      <w:r w:rsidR="00582572" w:rsidRPr="00040B7C">
        <w:rPr>
          <w:sz w:val="22"/>
          <w:szCs w:val="22"/>
        </w:rPr>
        <w:t>)</w:t>
      </w:r>
      <w:r w:rsidRPr="00040B7C">
        <w:rPr>
          <w:sz w:val="22"/>
          <w:szCs w:val="22"/>
        </w:rPr>
        <w:t xml:space="preserve">, including direct and indirect costs </w:t>
      </w:r>
      <w:r w:rsidR="00B37758" w:rsidRPr="00040B7C">
        <w:rPr>
          <w:sz w:val="22"/>
          <w:szCs w:val="22"/>
        </w:rPr>
        <w:t>as outlined in Attachment B</w:t>
      </w:r>
      <w:r w:rsidR="00401BAC">
        <w:rPr>
          <w:sz w:val="22"/>
          <w:szCs w:val="22"/>
        </w:rPr>
        <w:t xml:space="preserve"> </w:t>
      </w:r>
      <w:r w:rsidR="00CE5E36">
        <w:rPr>
          <w:sz w:val="22"/>
          <w:szCs w:val="22"/>
        </w:rPr>
        <w:t>(“Research Fee”).</w:t>
      </w:r>
      <w:r w:rsidR="00582572" w:rsidRPr="00040B7C">
        <w:rPr>
          <w:sz w:val="22"/>
          <w:szCs w:val="22"/>
        </w:rPr>
        <w:t xml:space="preserve"> </w:t>
      </w:r>
      <w:r w:rsidRPr="00040B7C">
        <w:rPr>
          <w:sz w:val="22"/>
          <w:szCs w:val="22"/>
        </w:rPr>
        <w:t xml:space="preserve"> Sponsor understands and agrees that </w:t>
      </w:r>
      <w:r w:rsidR="00F0364D" w:rsidRPr="00040B7C">
        <w:rPr>
          <w:sz w:val="22"/>
          <w:szCs w:val="22"/>
        </w:rPr>
        <w:t>Mines</w:t>
      </w:r>
      <w:r w:rsidR="00582572" w:rsidRPr="00040B7C">
        <w:rPr>
          <w:sz w:val="22"/>
          <w:szCs w:val="22"/>
        </w:rPr>
        <w:t xml:space="preserve"> may realign the budget to meet unanticipated requirements or to accomplish certain programmatic changes, provided that all costs charged are allowable and reasonable.</w:t>
      </w:r>
      <w:r w:rsidRPr="00040B7C">
        <w:rPr>
          <w:sz w:val="22"/>
          <w:szCs w:val="22"/>
        </w:rPr>
        <w:t xml:space="preserve">  </w:t>
      </w:r>
    </w:p>
    <w:p w:rsidR="00521B42" w:rsidRPr="00040B7C" w:rsidRDefault="00521B42" w:rsidP="00D5590D">
      <w:pPr>
        <w:jc w:val="both"/>
        <w:rPr>
          <w:rFonts w:ascii="Arial" w:hAnsi="Arial" w:cs="Arial"/>
          <w:sz w:val="22"/>
          <w:szCs w:val="22"/>
        </w:rPr>
      </w:pPr>
    </w:p>
    <w:p w:rsidR="006A0234" w:rsidRPr="00040B7C" w:rsidRDefault="00BA78A9" w:rsidP="00D5590D">
      <w:pPr>
        <w:numPr>
          <w:ilvl w:val="1"/>
          <w:numId w:val="1"/>
        </w:numPr>
        <w:ind w:left="0" w:firstLine="720"/>
        <w:jc w:val="both"/>
        <w:rPr>
          <w:rFonts w:ascii="Arial" w:hAnsi="Arial" w:cs="Arial"/>
          <w:sz w:val="22"/>
          <w:szCs w:val="22"/>
        </w:rPr>
      </w:pPr>
      <w:r w:rsidRPr="005B2182">
        <w:rPr>
          <w:rFonts w:ascii="Arial" w:hAnsi="Arial" w:cs="Arial"/>
          <w:b/>
          <w:bCs/>
          <w:sz w:val="22"/>
          <w:szCs w:val="22"/>
        </w:rPr>
        <w:t>Invoices and Payment</w:t>
      </w:r>
      <w:r w:rsidRPr="00963533">
        <w:rPr>
          <w:rFonts w:ascii="Arial" w:hAnsi="Arial" w:cs="Arial"/>
          <w:b/>
          <w:sz w:val="22"/>
          <w:szCs w:val="22"/>
        </w:rPr>
        <w:t>.</w:t>
      </w:r>
      <w:r w:rsidRPr="00040B7C">
        <w:rPr>
          <w:rFonts w:ascii="Arial" w:hAnsi="Arial" w:cs="Arial"/>
          <w:sz w:val="22"/>
          <w:szCs w:val="22"/>
        </w:rPr>
        <w:t xml:space="preserve">  </w:t>
      </w:r>
      <w:r w:rsidR="00131319">
        <w:rPr>
          <w:rFonts w:ascii="Arial" w:hAnsi="Arial" w:cs="Arial"/>
          <w:sz w:val="22"/>
          <w:szCs w:val="22"/>
        </w:rPr>
        <w:t>An initial payment of fifty percent (50%) of the Research Fee is due and payable</w:t>
      </w:r>
      <w:r w:rsidR="00850B5F">
        <w:rPr>
          <w:rFonts w:ascii="Arial" w:hAnsi="Arial" w:cs="Arial"/>
          <w:sz w:val="22"/>
          <w:szCs w:val="22"/>
        </w:rPr>
        <w:t xml:space="preserve"> </w:t>
      </w:r>
      <w:r w:rsidR="00131319">
        <w:rPr>
          <w:rFonts w:ascii="Arial" w:hAnsi="Arial" w:cs="Arial"/>
          <w:sz w:val="22"/>
          <w:szCs w:val="22"/>
        </w:rPr>
        <w:t xml:space="preserve">within thirty (30) days of </w:t>
      </w:r>
      <w:r w:rsidR="00850B5F">
        <w:rPr>
          <w:rFonts w:ascii="Arial" w:hAnsi="Arial" w:cs="Arial"/>
          <w:sz w:val="22"/>
          <w:szCs w:val="22"/>
        </w:rPr>
        <w:t>the Execution Date</w:t>
      </w:r>
      <w:r w:rsidR="00131319">
        <w:rPr>
          <w:rFonts w:ascii="Arial" w:hAnsi="Arial" w:cs="Arial"/>
          <w:sz w:val="22"/>
          <w:szCs w:val="22"/>
        </w:rPr>
        <w:t xml:space="preserve">.  Subsequently, forty percent (40%) of the Research Fee is due and payable </w:t>
      </w:r>
      <w:sdt>
        <w:sdtPr>
          <w:rPr>
            <w:rFonts w:ascii="Arial" w:hAnsi="Arial" w:cs="Arial"/>
            <w:sz w:val="22"/>
            <w:szCs w:val="22"/>
          </w:rPr>
          <w:id w:val="1232739037"/>
          <w:placeholder>
            <w:docPart w:val="DefaultPlaceholder_1081868574"/>
          </w:placeholder>
        </w:sdtPr>
        <w:sdtEndPr/>
        <w:sdtContent>
          <w:r w:rsidR="00131319" w:rsidRPr="004F5F8F">
            <w:rPr>
              <w:rFonts w:ascii="Arial" w:hAnsi="Arial" w:cs="Arial"/>
              <w:sz w:val="22"/>
              <w:szCs w:val="22"/>
              <w:highlight w:val="yellow"/>
            </w:rPr>
            <w:t>________</w:t>
          </w:r>
        </w:sdtContent>
      </w:sdt>
      <w:r w:rsidR="00131319">
        <w:rPr>
          <w:rFonts w:ascii="Arial" w:hAnsi="Arial" w:cs="Arial"/>
          <w:sz w:val="22"/>
          <w:szCs w:val="22"/>
        </w:rPr>
        <w:t xml:space="preserve"> months from the Execution Date</w:t>
      </w:r>
      <w:r w:rsidR="00850B5F">
        <w:rPr>
          <w:rFonts w:ascii="Arial" w:hAnsi="Arial" w:cs="Arial"/>
          <w:sz w:val="22"/>
          <w:szCs w:val="22"/>
        </w:rPr>
        <w:t>, within thirty (30) days of Sponsor’s receipt of invoice from Mines</w:t>
      </w:r>
      <w:r w:rsidR="00131319">
        <w:rPr>
          <w:rFonts w:ascii="Arial" w:hAnsi="Arial" w:cs="Arial"/>
          <w:sz w:val="22"/>
          <w:szCs w:val="22"/>
        </w:rPr>
        <w:t xml:space="preserve">.  </w:t>
      </w:r>
      <w:r w:rsidR="00850B5F">
        <w:rPr>
          <w:rFonts w:ascii="Arial" w:hAnsi="Arial" w:cs="Arial"/>
          <w:sz w:val="22"/>
          <w:szCs w:val="22"/>
        </w:rPr>
        <w:t xml:space="preserve">The </w:t>
      </w:r>
      <w:r w:rsidR="009F1466">
        <w:rPr>
          <w:rFonts w:ascii="Arial" w:hAnsi="Arial" w:cs="Arial"/>
          <w:sz w:val="22"/>
          <w:szCs w:val="22"/>
        </w:rPr>
        <w:t xml:space="preserve">remaining balance of the </w:t>
      </w:r>
      <w:r w:rsidR="00850B5F">
        <w:rPr>
          <w:rFonts w:ascii="Arial" w:hAnsi="Arial" w:cs="Arial"/>
          <w:sz w:val="22"/>
          <w:szCs w:val="22"/>
        </w:rPr>
        <w:t xml:space="preserve">Research Fee is due and payable within thirty (30) days of the Completion Date, regardless of whether a no-cost extension </w:t>
      </w:r>
      <w:r w:rsidR="007C642F">
        <w:rPr>
          <w:rFonts w:ascii="Arial" w:hAnsi="Arial" w:cs="Arial"/>
          <w:sz w:val="22"/>
          <w:szCs w:val="22"/>
        </w:rPr>
        <w:t xml:space="preserve">to this Agreement </w:t>
      </w:r>
      <w:r w:rsidR="00850B5F">
        <w:rPr>
          <w:rFonts w:ascii="Arial" w:hAnsi="Arial" w:cs="Arial"/>
          <w:sz w:val="22"/>
          <w:szCs w:val="22"/>
        </w:rPr>
        <w:t xml:space="preserve">is granted.  </w:t>
      </w:r>
      <w:r w:rsidR="00F0364D" w:rsidRPr="00040B7C">
        <w:rPr>
          <w:rFonts w:ascii="Arial" w:hAnsi="Arial" w:cs="Arial"/>
          <w:sz w:val="22"/>
          <w:szCs w:val="22"/>
        </w:rPr>
        <w:t>Mines</w:t>
      </w:r>
      <w:r w:rsidRPr="00040B7C">
        <w:rPr>
          <w:rFonts w:ascii="Arial" w:hAnsi="Arial" w:cs="Arial"/>
          <w:sz w:val="22"/>
          <w:szCs w:val="22"/>
        </w:rPr>
        <w:t xml:space="preserve"> shall send invoices for payment to Sponsor at the following address:</w:t>
      </w:r>
      <w:r w:rsidR="00F34FAD">
        <w:rPr>
          <w:rFonts w:ascii="Arial" w:hAnsi="Arial" w:cs="Arial"/>
          <w:sz w:val="22"/>
          <w:szCs w:val="22"/>
        </w:rPr>
        <w:t xml:space="preserve"> </w:t>
      </w:r>
      <w:sdt>
        <w:sdtPr>
          <w:rPr>
            <w:rFonts w:ascii="Arial" w:hAnsi="Arial" w:cs="Arial"/>
            <w:sz w:val="22"/>
            <w:szCs w:val="22"/>
          </w:rPr>
          <w:id w:val="-310629519"/>
          <w:placeholder>
            <w:docPart w:val="DefaultPlaceholder_1081868574"/>
          </w:placeholder>
        </w:sdtPr>
        <w:sdtEndPr/>
        <w:sdtContent>
          <w:r w:rsidR="00872DFD">
            <w:rPr>
              <w:rFonts w:ascii="Arial" w:hAnsi="Arial" w:cs="Arial"/>
              <w:sz w:val="22"/>
              <w:szCs w:val="22"/>
            </w:rPr>
            <w:t>[</w:t>
          </w:r>
          <w:r w:rsidR="00872DFD" w:rsidRPr="00872DFD">
            <w:rPr>
              <w:rFonts w:ascii="Arial" w:hAnsi="Arial" w:cs="Arial"/>
              <w:sz w:val="22"/>
              <w:szCs w:val="22"/>
              <w:highlight w:val="yellow"/>
            </w:rPr>
            <w:t>Sponsor’s payment address</w:t>
          </w:r>
          <w:r w:rsidR="00872DFD">
            <w:rPr>
              <w:rFonts w:ascii="Arial" w:hAnsi="Arial" w:cs="Arial"/>
              <w:sz w:val="22"/>
              <w:szCs w:val="22"/>
            </w:rPr>
            <w:t>]</w:t>
          </w:r>
        </w:sdtContent>
      </w:sdt>
      <w:r w:rsidRPr="00040B7C">
        <w:rPr>
          <w:rFonts w:ascii="Arial" w:hAnsi="Arial" w:cs="Arial"/>
          <w:sz w:val="22"/>
          <w:szCs w:val="22"/>
        </w:rPr>
        <w:t>.  Sponsor shall pay each invoice within</w:t>
      </w:r>
      <w:r w:rsidR="00302791">
        <w:rPr>
          <w:rFonts w:ascii="Arial" w:hAnsi="Arial" w:cs="Arial"/>
          <w:sz w:val="22"/>
          <w:szCs w:val="22"/>
        </w:rPr>
        <w:t xml:space="preserve"> thirty (</w:t>
      </w:r>
      <w:r w:rsidRPr="00040B7C">
        <w:rPr>
          <w:rFonts w:ascii="Arial" w:hAnsi="Arial" w:cs="Arial"/>
          <w:sz w:val="22"/>
          <w:szCs w:val="22"/>
        </w:rPr>
        <w:t>30</w:t>
      </w:r>
      <w:r w:rsidR="00302791">
        <w:rPr>
          <w:rFonts w:ascii="Arial" w:hAnsi="Arial" w:cs="Arial"/>
          <w:sz w:val="22"/>
          <w:szCs w:val="22"/>
        </w:rPr>
        <w:t>)</w:t>
      </w:r>
      <w:r w:rsidRPr="00040B7C">
        <w:rPr>
          <w:rFonts w:ascii="Arial" w:hAnsi="Arial" w:cs="Arial"/>
          <w:sz w:val="22"/>
          <w:szCs w:val="22"/>
        </w:rPr>
        <w:t xml:space="preserve"> days of the date of the invoice.</w:t>
      </w:r>
      <w:r w:rsidR="006A0234" w:rsidRPr="00040B7C">
        <w:rPr>
          <w:rFonts w:ascii="Arial" w:hAnsi="Arial" w:cs="Arial"/>
          <w:sz w:val="22"/>
          <w:szCs w:val="22"/>
        </w:rPr>
        <w:t xml:space="preserve">  </w:t>
      </w:r>
      <w:r w:rsidR="00BC0F05" w:rsidRPr="00040B7C">
        <w:rPr>
          <w:rFonts w:ascii="Arial" w:hAnsi="Arial" w:cs="Arial"/>
          <w:sz w:val="22"/>
          <w:szCs w:val="22"/>
        </w:rPr>
        <w:t xml:space="preserve">All payments to </w:t>
      </w:r>
      <w:r w:rsidR="00F0364D" w:rsidRPr="00040B7C">
        <w:rPr>
          <w:rFonts w:ascii="Arial" w:hAnsi="Arial" w:cs="Arial"/>
          <w:sz w:val="22"/>
          <w:szCs w:val="22"/>
        </w:rPr>
        <w:t>Mines</w:t>
      </w:r>
      <w:r w:rsidR="00BC0F05" w:rsidRPr="00040B7C">
        <w:rPr>
          <w:rFonts w:ascii="Arial" w:hAnsi="Arial" w:cs="Arial"/>
          <w:sz w:val="22"/>
          <w:szCs w:val="22"/>
        </w:rPr>
        <w:t xml:space="preserve"> under this </w:t>
      </w:r>
      <w:r w:rsidR="00BC0F05" w:rsidRPr="00040B7C">
        <w:rPr>
          <w:rFonts w:ascii="Arial" w:hAnsi="Arial" w:cs="Arial"/>
          <w:sz w:val="22"/>
          <w:szCs w:val="22"/>
        </w:rPr>
        <w:lastRenderedPageBreak/>
        <w:t xml:space="preserve">Agreement shall be made by check or wire transfer in accordance with the payment instructions provided with each invoice.  For purposes of identification, each wire or check payment must refer to the Research Project title, </w:t>
      </w:r>
      <w:r w:rsidR="000D3421" w:rsidRPr="00040B7C">
        <w:rPr>
          <w:rFonts w:ascii="Arial" w:hAnsi="Arial" w:cs="Arial"/>
          <w:sz w:val="22"/>
          <w:szCs w:val="22"/>
        </w:rPr>
        <w:t>invoice</w:t>
      </w:r>
      <w:r w:rsidR="00BC0F05" w:rsidRPr="00040B7C">
        <w:rPr>
          <w:rFonts w:ascii="Arial" w:hAnsi="Arial" w:cs="Arial"/>
          <w:sz w:val="22"/>
          <w:szCs w:val="22"/>
        </w:rPr>
        <w:t xml:space="preserve"> number, and the name of the </w:t>
      </w:r>
      <w:r w:rsidR="00F0364D" w:rsidRPr="00040B7C">
        <w:rPr>
          <w:rFonts w:ascii="Arial" w:hAnsi="Arial" w:cs="Arial"/>
          <w:sz w:val="22"/>
          <w:szCs w:val="22"/>
        </w:rPr>
        <w:t>Mines</w:t>
      </w:r>
      <w:r w:rsidR="000D3421" w:rsidRPr="00040B7C">
        <w:rPr>
          <w:rFonts w:ascii="Arial" w:hAnsi="Arial" w:cs="Arial"/>
          <w:sz w:val="22"/>
          <w:szCs w:val="22"/>
        </w:rPr>
        <w:t xml:space="preserve"> principal i</w:t>
      </w:r>
      <w:r w:rsidR="00BC0F05" w:rsidRPr="00040B7C">
        <w:rPr>
          <w:rFonts w:ascii="Arial" w:hAnsi="Arial" w:cs="Arial"/>
          <w:sz w:val="22"/>
          <w:szCs w:val="22"/>
        </w:rPr>
        <w:t>nvestigator.</w:t>
      </w:r>
      <w:r w:rsidR="000D3421" w:rsidRPr="00040B7C">
        <w:rPr>
          <w:rFonts w:ascii="Arial" w:hAnsi="Arial" w:cs="Arial"/>
          <w:sz w:val="22"/>
          <w:szCs w:val="22"/>
        </w:rPr>
        <w:t xml:space="preserve">  If Sponsor does not pay </w:t>
      </w:r>
      <w:r w:rsidR="00CE5E36">
        <w:rPr>
          <w:rFonts w:ascii="Arial" w:hAnsi="Arial" w:cs="Arial"/>
          <w:sz w:val="22"/>
          <w:szCs w:val="22"/>
        </w:rPr>
        <w:t>an</w:t>
      </w:r>
      <w:r w:rsidR="000D3421" w:rsidRPr="00040B7C">
        <w:rPr>
          <w:rFonts w:ascii="Arial" w:hAnsi="Arial" w:cs="Arial"/>
          <w:sz w:val="22"/>
          <w:szCs w:val="22"/>
        </w:rPr>
        <w:t xml:space="preserve"> invoice within 30 days of the date of the invoice, </w:t>
      </w:r>
      <w:r w:rsidR="00F0364D" w:rsidRPr="00040B7C">
        <w:rPr>
          <w:rFonts w:ascii="Arial" w:hAnsi="Arial" w:cs="Arial"/>
          <w:sz w:val="22"/>
          <w:szCs w:val="22"/>
        </w:rPr>
        <w:t>Mines</w:t>
      </w:r>
      <w:r w:rsidR="000D3421" w:rsidRPr="00040B7C">
        <w:rPr>
          <w:rFonts w:ascii="Arial" w:hAnsi="Arial" w:cs="Arial"/>
          <w:sz w:val="22"/>
          <w:szCs w:val="22"/>
        </w:rPr>
        <w:t xml:space="preserve"> shall have the right to stop all work on the Research Project otherwise required by this Agreement.  </w:t>
      </w:r>
      <w:r w:rsidR="00BC0F05" w:rsidRPr="00040B7C">
        <w:rPr>
          <w:rFonts w:ascii="Arial" w:hAnsi="Arial" w:cs="Arial"/>
          <w:sz w:val="22"/>
          <w:szCs w:val="22"/>
        </w:rPr>
        <w:t xml:space="preserve"> </w:t>
      </w:r>
    </w:p>
    <w:p w:rsidR="00BC0F05" w:rsidRPr="00040B7C" w:rsidRDefault="00BC0F05" w:rsidP="00D5590D">
      <w:pPr>
        <w:pStyle w:val="ListParagraph"/>
        <w:rPr>
          <w:rFonts w:ascii="Arial" w:hAnsi="Arial" w:cs="Arial"/>
          <w:sz w:val="22"/>
          <w:szCs w:val="22"/>
        </w:rPr>
      </w:pPr>
    </w:p>
    <w:p w:rsidR="00BC0F05" w:rsidRPr="00040B7C" w:rsidRDefault="00BC0F05" w:rsidP="00D5590D">
      <w:pPr>
        <w:numPr>
          <w:ilvl w:val="1"/>
          <w:numId w:val="1"/>
        </w:numPr>
        <w:ind w:left="0" w:firstLine="720"/>
        <w:jc w:val="both"/>
        <w:rPr>
          <w:rFonts w:ascii="Arial" w:hAnsi="Arial" w:cs="Arial"/>
          <w:sz w:val="22"/>
          <w:szCs w:val="22"/>
        </w:rPr>
      </w:pPr>
      <w:r w:rsidRPr="005B2182">
        <w:rPr>
          <w:rFonts w:ascii="Arial" w:hAnsi="Arial" w:cs="Arial"/>
          <w:b/>
          <w:sz w:val="22"/>
          <w:szCs w:val="22"/>
        </w:rPr>
        <w:t>Taxes</w:t>
      </w:r>
      <w:r w:rsidR="00A5226D">
        <w:rPr>
          <w:rFonts w:ascii="Arial" w:hAnsi="Arial" w:cs="Arial"/>
          <w:b/>
          <w:sz w:val="22"/>
          <w:szCs w:val="22"/>
        </w:rPr>
        <w:t xml:space="preserve"> and Fees</w:t>
      </w:r>
      <w:r w:rsidRPr="00963533">
        <w:rPr>
          <w:rFonts w:ascii="Arial" w:hAnsi="Arial" w:cs="Arial"/>
          <w:b/>
          <w:sz w:val="22"/>
          <w:szCs w:val="22"/>
        </w:rPr>
        <w:t>.</w:t>
      </w:r>
      <w:r w:rsidRPr="00040B7C">
        <w:rPr>
          <w:rFonts w:ascii="Arial" w:hAnsi="Arial" w:cs="Arial"/>
          <w:sz w:val="22"/>
          <w:szCs w:val="22"/>
        </w:rPr>
        <w:t xml:space="preserve"> </w:t>
      </w:r>
      <w:r w:rsidR="000279EA" w:rsidRPr="00040B7C">
        <w:rPr>
          <w:rFonts w:ascii="Arial" w:hAnsi="Arial" w:cs="Arial"/>
          <w:sz w:val="22"/>
          <w:szCs w:val="22"/>
        </w:rPr>
        <w:t xml:space="preserve"> No amounts paid to </w:t>
      </w:r>
      <w:r w:rsidR="00F0364D" w:rsidRPr="00040B7C">
        <w:rPr>
          <w:rFonts w:ascii="Arial" w:hAnsi="Arial" w:cs="Arial"/>
          <w:sz w:val="22"/>
          <w:szCs w:val="22"/>
        </w:rPr>
        <w:t>Mines</w:t>
      </w:r>
      <w:r w:rsidR="000279EA" w:rsidRPr="00040B7C">
        <w:rPr>
          <w:rFonts w:ascii="Arial" w:hAnsi="Arial" w:cs="Arial"/>
          <w:sz w:val="22"/>
          <w:szCs w:val="22"/>
        </w:rPr>
        <w:t xml:space="preserve"> under this Agreement </w:t>
      </w:r>
      <w:r w:rsidR="00CE5E36">
        <w:rPr>
          <w:rFonts w:ascii="Arial" w:hAnsi="Arial" w:cs="Arial"/>
          <w:sz w:val="22"/>
          <w:szCs w:val="22"/>
        </w:rPr>
        <w:t>shall</w:t>
      </w:r>
      <w:r w:rsidR="000279EA" w:rsidRPr="00040B7C">
        <w:rPr>
          <w:rFonts w:ascii="Arial" w:hAnsi="Arial" w:cs="Arial"/>
          <w:sz w:val="22"/>
          <w:szCs w:val="22"/>
        </w:rPr>
        <w:t xml:space="preserve"> be subject to any withholding by Sponsor.  </w:t>
      </w:r>
      <w:r w:rsidR="00F0364D" w:rsidRPr="00040B7C">
        <w:rPr>
          <w:rFonts w:ascii="Arial" w:hAnsi="Arial" w:cs="Arial"/>
          <w:sz w:val="22"/>
          <w:szCs w:val="22"/>
        </w:rPr>
        <w:t>Mines</w:t>
      </w:r>
      <w:r w:rsidR="000279EA" w:rsidRPr="00040B7C">
        <w:rPr>
          <w:rFonts w:ascii="Arial" w:hAnsi="Arial" w:cs="Arial"/>
          <w:sz w:val="22"/>
          <w:szCs w:val="22"/>
        </w:rPr>
        <w:t xml:space="preserve"> </w:t>
      </w:r>
      <w:r w:rsidR="00303DEE">
        <w:rPr>
          <w:rFonts w:ascii="Arial" w:hAnsi="Arial" w:cs="Arial"/>
          <w:sz w:val="22"/>
          <w:szCs w:val="22"/>
        </w:rPr>
        <w:t>states</w:t>
      </w:r>
      <w:r w:rsidR="00303DEE" w:rsidRPr="00040B7C">
        <w:rPr>
          <w:rFonts w:ascii="Arial" w:hAnsi="Arial" w:cs="Arial"/>
          <w:sz w:val="22"/>
          <w:szCs w:val="22"/>
        </w:rPr>
        <w:t xml:space="preserve"> </w:t>
      </w:r>
      <w:r w:rsidR="000279EA" w:rsidRPr="00040B7C">
        <w:rPr>
          <w:rFonts w:ascii="Arial" w:hAnsi="Arial" w:cs="Arial"/>
          <w:sz w:val="22"/>
          <w:szCs w:val="22"/>
        </w:rPr>
        <w:t>that</w:t>
      </w:r>
      <w:r w:rsidR="00E92509">
        <w:rPr>
          <w:rFonts w:ascii="Arial" w:hAnsi="Arial" w:cs="Arial"/>
          <w:sz w:val="22"/>
          <w:szCs w:val="22"/>
        </w:rPr>
        <w:t xml:space="preserve"> as a state institution of higher education,</w:t>
      </w:r>
      <w:r w:rsidR="000279EA" w:rsidRPr="00040B7C">
        <w:rPr>
          <w:rFonts w:ascii="Arial" w:hAnsi="Arial" w:cs="Arial"/>
          <w:sz w:val="22"/>
          <w:szCs w:val="22"/>
        </w:rPr>
        <w:t xml:space="preserve"> it is exempt from United States federal income taxes under Section 115(1) of the Internal Revenue Code</w:t>
      </w:r>
      <w:r w:rsidR="005E53DE" w:rsidRPr="00040B7C">
        <w:rPr>
          <w:rFonts w:ascii="Arial" w:hAnsi="Arial" w:cs="Arial"/>
          <w:sz w:val="22"/>
          <w:szCs w:val="22"/>
        </w:rPr>
        <w:t>,</w:t>
      </w:r>
      <w:r w:rsidR="007C04C1" w:rsidRPr="00040B7C">
        <w:rPr>
          <w:rFonts w:ascii="Arial" w:hAnsi="Arial" w:cs="Arial"/>
          <w:sz w:val="22"/>
          <w:szCs w:val="22"/>
        </w:rPr>
        <w:t xml:space="preserve"> and from State of Colorado taxes </w:t>
      </w:r>
      <w:r w:rsidR="00114F20">
        <w:rPr>
          <w:rFonts w:ascii="Arial" w:hAnsi="Arial" w:cs="Arial"/>
          <w:sz w:val="22"/>
          <w:szCs w:val="22"/>
        </w:rPr>
        <w:t>under</w:t>
      </w:r>
      <w:r w:rsidR="007C04C1" w:rsidRPr="00040B7C">
        <w:rPr>
          <w:rFonts w:ascii="Arial" w:hAnsi="Arial" w:cs="Arial"/>
          <w:sz w:val="22"/>
          <w:szCs w:val="22"/>
        </w:rPr>
        <w:t xml:space="preserve"> C.R.S.</w:t>
      </w:r>
      <w:r w:rsidR="005E53DE" w:rsidRPr="00040B7C">
        <w:rPr>
          <w:rFonts w:ascii="Arial" w:hAnsi="Arial" w:cs="Arial"/>
          <w:sz w:val="22"/>
          <w:szCs w:val="22"/>
        </w:rPr>
        <w:t xml:space="preserve"> §</w:t>
      </w:r>
      <w:r w:rsidR="007C04C1" w:rsidRPr="00040B7C">
        <w:rPr>
          <w:rFonts w:ascii="Arial" w:hAnsi="Arial" w:cs="Arial"/>
          <w:sz w:val="22"/>
          <w:szCs w:val="22"/>
        </w:rPr>
        <w:t xml:space="preserve"> </w:t>
      </w:r>
      <w:r w:rsidR="005E53DE" w:rsidRPr="00040B7C">
        <w:rPr>
          <w:rFonts w:ascii="Arial" w:hAnsi="Arial" w:cs="Arial"/>
          <w:sz w:val="22"/>
          <w:szCs w:val="22"/>
        </w:rPr>
        <w:t>29-2-105</w:t>
      </w:r>
      <w:r w:rsidR="00BD54AA">
        <w:rPr>
          <w:rFonts w:ascii="Arial" w:hAnsi="Arial" w:cs="Arial"/>
          <w:sz w:val="22"/>
          <w:szCs w:val="22"/>
        </w:rPr>
        <w:t>,</w:t>
      </w:r>
      <w:r w:rsidR="005E53DE" w:rsidRPr="00040B7C">
        <w:rPr>
          <w:rFonts w:ascii="Arial" w:hAnsi="Arial" w:cs="Arial"/>
          <w:sz w:val="22"/>
          <w:szCs w:val="22"/>
        </w:rPr>
        <w:t xml:space="preserve"> and </w:t>
      </w:r>
      <w:r w:rsidR="00BD54AA" w:rsidRPr="00040B7C">
        <w:rPr>
          <w:rFonts w:ascii="Arial" w:hAnsi="Arial" w:cs="Arial"/>
          <w:sz w:val="22"/>
          <w:szCs w:val="22"/>
        </w:rPr>
        <w:t>§</w:t>
      </w:r>
      <w:r w:rsidR="00BD54AA">
        <w:rPr>
          <w:rFonts w:ascii="Arial" w:hAnsi="Arial" w:cs="Arial"/>
          <w:sz w:val="22"/>
          <w:szCs w:val="22"/>
        </w:rPr>
        <w:t xml:space="preserve"> 39-26-704</w:t>
      </w:r>
      <w:r w:rsidR="00A5226D">
        <w:rPr>
          <w:rFonts w:ascii="Arial" w:hAnsi="Arial" w:cs="Arial"/>
          <w:sz w:val="22"/>
          <w:szCs w:val="22"/>
        </w:rPr>
        <w:t xml:space="preserve">.  Sponsor shall not charge or assess Mines any domestic or international taxes, charges, surcharges, or fees of any kind. </w:t>
      </w:r>
    </w:p>
    <w:p w:rsidR="00BA78A9" w:rsidRPr="00040B7C" w:rsidRDefault="00A95A3B" w:rsidP="00D5590D">
      <w:pPr>
        <w:jc w:val="both"/>
        <w:rPr>
          <w:rFonts w:ascii="Arial" w:hAnsi="Arial" w:cs="Arial"/>
          <w:sz w:val="22"/>
          <w:szCs w:val="22"/>
        </w:rPr>
      </w:pPr>
      <w:r w:rsidRPr="00040B7C">
        <w:rPr>
          <w:rFonts w:ascii="Arial" w:hAnsi="Arial" w:cs="Arial"/>
          <w:sz w:val="22"/>
          <w:szCs w:val="22"/>
        </w:rPr>
        <w:t xml:space="preserve"> </w:t>
      </w:r>
    </w:p>
    <w:p w:rsidR="00BA78A9" w:rsidRPr="00040B7C" w:rsidRDefault="00BA78A9" w:rsidP="00D5590D">
      <w:pPr>
        <w:numPr>
          <w:ilvl w:val="0"/>
          <w:numId w:val="1"/>
        </w:numPr>
        <w:ind w:left="0" w:firstLine="360"/>
        <w:jc w:val="both"/>
        <w:rPr>
          <w:rFonts w:ascii="Arial" w:hAnsi="Arial" w:cs="Arial"/>
          <w:sz w:val="22"/>
          <w:szCs w:val="22"/>
        </w:rPr>
      </w:pPr>
      <w:r w:rsidRPr="00040B7C">
        <w:rPr>
          <w:rFonts w:ascii="Arial" w:hAnsi="Arial" w:cs="Arial"/>
          <w:b/>
          <w:sz w:val="22"/>
          <w:szCs w:val="22"/>
          <w:u w:val="single"/>
        </w:rPr>
        <w:t>Ownership of Tangible Property</w:t>
      </w:r>
      <w:r w:rsidRPr="00040B7C">
        <w:rPr>
          <w:rFonts w:ascii="Arial" w:hAnsi="Arial" w:cs="Arial"/>
          <w:b/>
          <w:sz w:val="22"/>
          <w:szCs w:val="22"/>
        </w:rPr>
        <w:t>.</w:t>
      </w:r>
      <w:r w:rsidRPr="00040B7C">
        <w:rPr>
          <w:rFonts w:ascii="Arial" w:hAnsi="Arial" w:cs="Arial"/>
          <w:sz w:val="22"/>
          <w:szCs w:val="22"/>
        </w:rPr>
        <w:t xml:space="preserve">  </w:t>
      </w:r>
      <w:r w:rsidR="00F0364D" w:rsidRPr="00040B7C">
        <w:rPr>
          <w:rFonts w:ascii="Arial" w:hAnsi="Arial" w:cs="Arial"/>
          <w:sz w:val="22"/>
          <w:szCs w:val="22"/>
        </w:rPr>
        <w:t>Mines</w:t>
      </w:r>
      <w:r w:rsidR="00D578BB" w:rsidRPr="00040B7C">
        <w:rPr>
          <w:rFonts w:ascii="Arial" w:hAnsi="Arial" w:cs="Arial"/>
          <w:sz w:val="22"/>
          <w:szCs w:val="22"/>
        </w:rPr>
        <w:t xml:space="preserve"> shall retain t</w:t>
      </w:r>
      <w:r w:rsidRPr="00040B7C">
        <w:rPr>
          <w:rFonts w:ascii="Arial" w:hAnsi="Arial" w:cs="Arial"/>
          <w:sz w:val="22"/>
          <w:szCs w:val="22"/>
        </w:rPr>
        <w:t xml:space="preserve">itle to all equipment and other tangible personal property </w:t>
      </w:r>
      <w:r w:rsidR="00D578BB" w:rsidRPr="00040B7C">
        <w:rPr>
          <w:rFonts w:ascii="Arial" w:hAnsi="Arial" w:cs="Arial"/>
          <w:sz w:val="22"/>
          <w:szCs w:val="22"/>
        </w:rPr>
        <w:t xml:space="preserve">purchased or fabricated by </w:t>
      </w:r>
      <w:r w:rsidR="00F0364D" w:rsidRPr="00040B7C">
        <w:rPr>
          <w:rFonts w:ascii="Arial" w:hAnsi="Arial" w:cs="Arial"/>
          <w:sz w:val="22"/>
          <w:szCs w:val="22"/>
        </w:rPr>
        <w:t>Mines</w:t>
      </w:r>
      <w:r w:rsidR="00D578BB" w:rsidRPr="00040B7C">
        <w:rPr>
          <w:rFonts w:ascii="Arial" w:hAnsi="Arial" w:cs="Arial"/>
          <w:sz w:val="22"/>
          <w:szCs w:val="22"/>
        </w:rPr>
        <w:t xml:space="preserve"> </w:t>
      </w:r>
      <w:r w:rsidRPr="00040B7C">
        <w:rPr>
          <w:rFonts w:ascii="Arial" w:hAnsi="Arial" w:cs="Arial"/>
          <w:sz w:val="22"/>
          <w:szCs w:val="22"/>
        </w:rPr>
        <w:t xml:space="preserve">with funds provided </w:t>
      </w:r>
      <w:r w:rsidR="00D578BB" w:rsidRPr="00040B7C">
        <w:rPr>
          <w:rFonts w:ascii="Arial" w:hAnsi="Arial" w:cs="Arial"/>
          <w:sz w:val="22"/>
          <w:szCs w:val="22"/>
        </w:rPr>
        <w:t xml:space="preserve">by Sponsor under this Agreement. </w:t>
      </w:r>
    </w:p>
    <w:p w:rsidR="00BA78A9" w:rsidRPr="00040B7C" w:rsidRDefault="00BA78A9" w:rsidP="00BA78A9">
      <w:pPr>
        <w:jc w:val="both"/>
        <w:rPr>
          <w:rFonts w:ascii="Arial" w:hAnsi="Arial" w:cs="Arial"/>
          <w:sz w:val="22"/>
          <w:szCs w:val="22"/>
        </w:rPr>
      </w:pPr>
    </w:p>
    <w:p w:rsidR="00BA78A9" w:rsidRPr="00481765" w:rsidRDefault="00BA78A9" w:rsidP="00893D6A">
      <w:pPr>
        <w:numPr>
          <w:ilvl w:val="0"/>
          <w:numId w:val="1"/>
        </w:numPr>
        <w:spacing w:after="80" w:line="280" w:lineRule="exact"/>
        <w:ind w:left="0" w:firstLine="360"/>
        <w:outlineLvl w:val="0"/>
        <w:rPr>
          <w:rFonts w:ascii="Arial" w:hAnsi="Arial" w:cs="Arial"/>
          <w:b/>
          <w:sz w:val="22"/>
          <w:szCs w:val="22"/>
        </w:rPr>
      </w:pPr>
      <w:r w:rsidRPr="00040B7C">
        <w:rPr>
          <w:rFonts w:ascii="Arial" w:hAnsi="Arial" w:cs="Arial"/>
          <w:b/>
          <w:sz w:val="22"/>
          <w:szCs w:val="22"/>
          <w:u w:val="single"/>
        </w:rPr>
        <w:t>Intellectual Property</w:t>
      </w:r>
    </w:p>
    <w:p w:rsidR="00D3293F" w:rsidRPr="005369E1" w:rsidRDefault="003E2953" w:rsidP="00D5590D">
      <w:pPr>
        <w:numPr>
          <w:ilvl w:val="1"/>
          <w:numId w:val="1"/>
        </w:numPr>
        <w:spacing w:before="120"/>
        <w:ind w:left="0" w:firstLine="720"/>
        <w:jc w:val="both"/>
        <w:outlineLvl w:val="0"/>
        <w:rPr>
          <w:rFonts w:ascii="Arial" w:hAnsi="Arial" w:cs="Arial"/>
          <w:color w:val="000000"/>
          <w:sz w:val="22"/>
          <w:szCs w:val="22"/>
        </w:rPr>
      </w:pPr>
      <w:r w:rsidRPr="005369E1">
        <w:rPr>
          <w:rFonts w:ascii="Arial" w:hAnsi="Arial" w:cs="Arial"/>
          <w:b/>
          <w:color w:val="000000"/>
          <w:sz w:val="22"/>
          <w:szCs w:val="22"/>
        </w:rPr>
        <w:t>Sponsor Intellectual Property.</w:t>
      </w:r>
      <w:r w:rsidR="00D3293F" w:rsidRPr="005369E1">
        <w:rPr>
          <w:rFonts w:ascii="Arial" w:hAnsi="Arial" w:cs="Arial"/>
          <w:color w:val="000000"/>
          <w:sz w:val="22"/>
          <w:szCs w:val="22"/>
        </w:rPr>
        <w:t xml:space="preserve">  </w:t>
      </w:r>
      <w:r w:rsidR="00341F25" w:rsidRPr="005369E1">
        <w:rPr>
          <w:rFonts w:ascii="Arial" w:hAnsi="Arial" w:cs="Arial"/>
          <w:color w:val="000000"/>
          <w:sz w:val="22"/>
          <w:szCs w:val="22"/>
        </w:rPr>
        <w:t>Title to any invention conceived of or first reduced to practice in performance of the Research Project solely by the Sponsor’s personnel (“Sponsor Invention”) shall remain with the Sponsor.  Title to and the copyright in any copyrightable material first produced or composed in the performance of the Research Project</w:t>
      </w:r>
      <w:r w:rsidR="00745950" w:rsidRPr="005369E1">
        <w:rPr>
          <w:rFonts w:ascii="Arial" w:hAnsi="Arial" w:cs="Arial"/>
          <w:color w:val="000000"/>
          <w:sz w:val="22"/>
          <w:szCs w:val="22"/>
        </w:rPr>
        <w:t xml:space="preserve"> solely by the Sponsor’s personnel without (“Sponsor Copyright”) shall remain with the Sponsor</w:t>
      </w:r>
      <w:r w:rsidR="00D3293F" w:rsidRPr="005369E1">
        <w:rPr>
          <w:rFonts w:ascii="Arial" w:hAnsi="Arial" w:cs="Arial"/>
          <w:color w:val="000000"/>
          <w:sz w:val="22"/>
          <w:szCs w:val="22"/>
        </w:rPr>
        <w:t>.</w:t>
      </w:r>
      <w:r w:rsidR="00745950" w:rsidRPr="005369E1">
        <w:rPr>
          <w:rFonts w:ascii="Arial" w:hAnsi="Arial" w:cs="Arial"/>
          <w:color w:val="000000"/>
          <w:sz w:val="22"/>
          <w:szCs w:val="22"/>
        </w:rPr>
        <w:t xml:space="preserve">  Neither Sponsor Inventions nor Sponsor Copyrights shall be subject to the terms and conditions of this Agreement. </w:t>
      </w:r>
      <w:r w:rsidR="00D3293F" w:rsidRPr="005369E1">
        <w:rPr>
          <w:rFonts w:ascii="Arial" w:hAnsi="Arial" w:cs="Arial"/>
          <w:color w:val="000000"/>
          <w:sz w:val="22"/>
          <w:szCs w:val="22"/>
        </w:rPr>
        <w:t xml:space="preserve">  </w:t>
      </w:r>
    </w:p>
    <w:p w:rsidR="00D5590D" w:rsidRPr="005369E1" w:rsidRDefault="00D5590D" w:rsidP="00D5590D">
      <w:pPr>
        <w:ind w:left="720"/>
        <w:jc w:val="both"/>
        <w:outlineLvl w:val="0"/>
        <w:rPr>
          <w:rFonts w:ascii="Arial" w:hAnsi="Arial" w:cs="Arial"/>
          <w:color w:val="000000"/>
          <w:sz w:val="22"/>
          <w:szCs w:val="22"/>
        </w:rPr>
      </w:pPr>
    </w:p>
    <w:p w:rsidR="003E2953" w:rsidRPr="005369E1" w:rsidRDefault="003E2953" w:rsidP="00D5590D">
      <w:pPr>
        <w:numPr>
          <w:ilvl w:val="1"/>
          <w:numId w:val="1"/>
        </w:numPr>
        <w:ind w:left="0" w:firstLine="720"/>
        <w:jc w:val="both"/>
        <w:outlineLvl w:val="0"/>
        <w:rPr>
          <w:rFonts w:ascii="Arial" w:hAnsi="Arial" w:cs="Arial"/>
          <w:color w:val="000000"/>
          <w:sz w:val="22"/>
          <w:szCs w:val="22"/>
        </w:rPr>
      </w:pPr>
      <w:r w:rsidRPr="005369E1">
        <w:rPr>
          <w:rFonts w:ascii="Arial" w:hAnsi="Arial" w:cs="Arial"/>
          <w:b/>
          <w:color w:val="000000"/>
          <w:sz w:val="22"/>
          <w:szCs w:val="22"/>
        </w:rPr>
        <w:t>Joint Intellectual Property.</w:t>
      </w:r>
      <w:r w:rsidRPr="005369E1">
        <w:rPr>
          <w:rFonts w:ascii="Arial" w:hAnsi="Arial" w:cs="Arial"/>
          <w:color w:val="000000"/>
          <w:sz w:val="22"/>
          <w:szCs w:val="22"/>
        </w:rPr>
        <w:t xml:space="preserve"> </w:t>
      </w:r>
      <w:r w:rsidRPr="005369E1">
        <w:rPr>
          <w:rFonts w:ascii="Arial" w:hAnsi="Arial" w:cs="Arial"/>
          <w:b/>
          <w:color w:val="000000"/>
          <w:sz w:val="22"/>
          <w:szCs w:val="22"/>
        </w:rPr>
        <w:t xml:space="preserve"> </w:t>
      </w:r>
    </w:p>
    <w:p w:rsidR="009B3C23" w:rsidRPr="005369E1" w:rsidRDefault="00745950" w:rsidP="009B3C23">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color w:val="000000"/>
          <w:sz w:val="22"/>
          <w:szCs w:val="22"/>
        </w:rPr>
        <w:t>Joint Inventions</w:t>
      </w:r>
      <w:r w:rsidR="003E2953" w:rsidRPr="005369E1">
        <w:rPr>
          <w:rFonts w:ascii="Arial" w:hAnsi="Arial" w:cs="Arial"/>
          <w:b/>
          <w:color w:val="000000"/>
          <w:sz w:val="22"/>
          <w:szCs w:val="22"/>
        </w:rPr>
        <w:t>.</w:t>
      </w:r>
      <w:r w:rsidRPr="005369E1">
        <w:rPr>
          <w:rFonts w:ascii="Arial" w:hAnsi="Arial" w:cs="Arial"/>
          <w:b/>
          <w:color w:val="000000"/>
          <w:sz w:val="22"/>
          <w:szCs w:val="22"/>
        </w:rPr>
        <w:t xml:space="preserve">  </w:t>
      </w:r>
      <w:r w:rsidRPr="005369E1">
        <w:rPr>
          <w:rFonts w:ascii="Arial" w:hAnsi="Arial" w:cs="Arial"/>
          <w:color w:val="000000"/>
          <w:sz w:val="22"/>
          <w:szCs w:val="22"/>
        </w:rPr>
        <w:t xml:space="preserve">The </w:t>
      </w:r>
      <w:r w:rsidR="00CE13E8" w:rsidRPr="005369E1">
        <w:rPr>
          <w:rFonts w:ascii="Arial" w:hAnsi="Arial" w:cs="Arial"/>
          <w:color w:val="000000"/>
          <w:sz w:val="22"/>
          <w:szCs w:val="22"/>
        </w:rPr>
        <w:t>Parties</w:t>
      </w:r>
      <w:r w:rsidRPr="005369E1">
        <w:rPr>
          <w:rFonts w:ascii="Arial" w:hAnsi="Arial" w:cs="Arial"/>
          <w:color w:val="000000"/>
          <w:sz w:val="22"/>
          <w:szCs w:val="22"/>
        </w:rPr>
        <w:t xml:space="preserve"> shall have joint title to (a) any invention conceived or first reduced to practice jointly by employees of Mines and the Sponsor’s personnel in the performance of the Research Project, </w:t>
      </w:r>
      <w:r w:rsidR="00481C2B" w:rsidRPr="005369E1">
        <w:rPr>
          <w:rFonts w:ascii="Arial" w:hAnsi="Arial" w:cs="Arial"/>
          <w:color w:val="000000"/>
          <w:sz w:val="22"/>
          <w:szCs w:val="22"/>
        </w:rPr>
        <w:t xml:space="preserve">or </w:t>
      </w:r>
      <w:r w:rsidRPr="005369E1">
        <w:rPr>
          <w:rFonts w:ascii="Arial" w:hAnsi="Arial" w:cs="Arial"/>
          <w:color w:val="000000"/>
          <w:sz w:val="22"/>
          <w:szCs w:val="22"/>
        </w:rPr>
        <w:t xml:space="preserve">(b) any invention conceived or first reduced to practice by the Sponsor’s personnel in the performance of the Research Project with significant use of funds or facilities administered by Mines (each, a “Joint Invention”).  The Sponsor shall be notified of any Joint Invention promptly after an invention disclosure is received by Mines’ Technology Transfer Office.  Mines shall have the first right to file a patent application on Joint Inventions in the names of both </w:t>
      </w:r>
      <w:r w:rsidR="00CE13E8" w:rsidRPr="005369E1">
        <w:rPr>
          <w:rFonts w:ascii="Arial" w:hAnsi="Arial" w:cs="Arial"/>
          <w:color w:val="000000"/>
          <w:sz w:val="22"/>
          <w:szCs w:val="22"/>
        </w:rPr>
        <w:t>Parties</w:t>
      </w:r>
      <w:r w:rsidRPr="005369E1">
        <w:rPr>
          <w:rFonts w:ascii="Arial" w:hAnsi="Arial" w:cs="Arial"/>
          <w:color w:val="000000"/>
          <w:sz w:val="22"/>
          <w:szCs w:val="22"/>
        </w:rPr>
        <w:t>.  All expenses incurred in obtaining and maintaining any patent on such Joint Invention shall be allocated between Mines and Sponsor in a proportion equal to their respective contribution to the Joint Invention</w:t>
      </w:r>
      <w:r w:rsidR="00EC4F64" w:rsidRPr="005369E1">
        <w:rPr>
          <w:rFonts w:ascii="Arial" w:hAnsi="Arial" w:cs="Arial"/>
          <w:color w:val="000000"/>
          <w:sz w:val="22"/>
          <w:szCs w:val="22"/>
        </w:rPr>
        <w:t xml:space="preserve">. </w:t>
      </w:r>
      <w:r w:rsidR="009B3C23" w:rsidRPr="005369E1">
        <w:rPr>
          <w:rFonts w:ascii="Arial" w:hAnsi="Arial" w:cs="Arial"/>
          <w:color w:val="000000"/>
          <w:sz w:val="22"/>
          <w:szCs w:val="22"/>
        </w:rPr>
        <w:t xml:space="preserve">Further, the Joint Invention patent responsibilities of each Party will be established through a separate written agreement prior to the patent filing process. </w:t>
      </w:r>
    </w:p>
    <w:p w:rsidR="00415268" w:rsidRPr="005369E1" w:rsidRDefault="00415268" w:rsidP="00D5590D">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color w:val="000000"/>
          <w:sz w:val="22"/>
          <w:szCs w:val="22"/>
        </w:rPr>
        <w:t xml:space="preserve">Licensing Joint </w:t>
      </w:r>
      <w:r w:rsidR="00D94BDB" w:rsidRPr="005369E1">
        <w:rPr>
          <w:rFonts w:ascii="Arial" w:hAnsi="Arial" w:cs="Arial"/>
          <w:b/>
          <w:color w:val="000000"/>
          <w:sz w:val="22"/>
          <w:szCs w:val="22"/>
        </w:rPr>
        <w:t>Inventions</w:t>
      </w:r>
      <w:r w:rsidRPr="005369E1">
        <w:rPr>
          <w:rFonts w:ascii="Arial" w:hAnsi="Arial" w:cs="Arial"/>
          <w:b/>
          <w:color w:val="000000"/>
          <w:sz w:val="22"/>
          <w:szCs w:val="22"/>
        </w:rPr>
        <w:t>.</w:t>
      </w:r>
      <w:r w:rsidRPr="005369E1">
        <w:rPr>
          <w:rFonts w:ascii="Arial" w:hAnsi="Arial" w:cs="Arial"/>
          <w:color w:val="000000"/>
          <w:sz w:val="22"/>
          <w:szCs w:val="22"/>
        </w:rPr>
        <w:t xml:space="preserve"> Each </w:t>
      </w:r>
      <w:r w:rsidR="00252B61" w:rsidRPr="005369E1">
        <w:rPr>
          <w:rFonts w:ascii="Arial" w:hAnsi="Arial" w:cs="Arial"/>
          <w:color w:val="000000"/>
          <w:sz w:val="22"/>
          <w:szCs w:val="22"/>
        </w:rPr>
        <w:t>P</w:t>
      </w:r>
      <w:r w:rsidRPr="005369E1">
        <w:rPr>
          <w:rFonts w:ascii="Arial" w:hAnsi="Arial" w:cs="Arial"/>
          <w:color w:val="000000"/>
          <w:sz w:val="22"/>
          <w:szCs w:val="22"/>
        </w:rPr>
        <w:t>arty shall have the</w:t>
      </w:r>
      <w:r w:rsidR="004F2096" w:rsidRPr="005369E1">
        <w:rPr>
          <w:rFonts w:ascii="Arial" w:hAnsi="Arial" w:cs="Arial"/>
          <w:color w:val="000000"/>
          <w:sz w:val="22"/>
          <w:szCs w:val="22"/>
        </w:rPr>
        <w:t xml:space="preserve"> independent, unrestricted</w:t>
      </w:r>
      <w:r w:rsidRPr="005369E1">
        <w:rPr>
          <w:rFonts w:ascii="Arial" w:hAnsi="Arial" w:cs="Arial"/>
          <w:color w:val="000000"/>
          <w:sz w:val="22"/>
          <w:szCs w:val="22"/>
        </w:rPr>
        <w:t xml:space="preserve"> right to license to third parties any such Joint </w:t>
      </w:r>
      <w:r w:rsidR="00D94BDB" w:rsidRPr="005369E1">
        <w:rPr>
          <w:rFonts w:ascii="Arial" w:hAnsi="Arial" w:cs="Arial"/>
          <w:color w:val="000000"/>
          <w:sz w:val="22"/>
          <w:szCs w:val="22"/>
        </w:rPr>
        <w:t>Inventions</w:t>
      </w:r>
      <w:r w:rsidRPr="005369E1">
        <w:rPr>
          <w:rFonts w:ascii="Arial" w:hAnsi="Arial" w:cs="Arial"/>
          <w:color w:val="000000"/>
          <w:sz w:val="22"/>
          <w:szCs w:val="22"/>
        </w:rPr>
        <w:t xml:space="preserve">, </w:t>
      </w:r>
      <w:r w:rsidR="004F2096" w:rsidRPr="005369E1">
        <w:rPr>
          <w:rFonts w:ascii="Arial" w:hAnsi="Arial" w:cs="Arial"/>
          <w:color w:val="000000"/>
          <w:sz w:val="22"/>
          <w:szCs w:val="22"/>
        </w:rPr>
        <w:t xml:space="preserve">without accounting to the other </w:t>
      </w:r>
      <w:r w:rsidR="00252B61" w:rsidRPr="005369E1">
        <w:rPr>
          <w:rFonts w:ascii="Arial" w:hAnsi="Arial" w:cs="Arial"/>
          <w:color w:val="000000"/>
          <w:sz w:val="22"/>
          <w:szCs w:val="22"/>
        </w:rPr>
        <w:t>P</w:t>
      </w:r>
      <w:r w:rsidR="004F2096" w:rsidRPr="005369E1">
        <w:rPr>
          <w:rFonts w:ascii="Arial" w:hAnsi="Arial" w:cs="Arial"/>
          <w:color w:val="000000"/>
          <w:sz w:val="22"/>
          <w:szCs w:val="22"/>
        </w:rPr>
        <w:t xml:space="preserve">arty, except that Sponsor shall be entitled to request an exclusive license to </w:t>
      </w:r>
      <w:r w:rsidR="001A75B8" w:rsidRPr="005369E1">
        <w:rPr>
          <w:rFonts w:ascii="Arial" w:hAnsi="Arial" w:cs="Arial"/>
          <w:color w:val="000000"/>
          <w:sz w:val="22"/>
          <w:szCs w:val="22"/>
        </w:rPr>
        <w:t>Mines</w:t>
      </w:r>
      <w:r w:rsidR="004F2096" w:rsidRPr="005369E1">
        <w:rPr>
          <w:rFonts w:ascii="Arial" w:hAnsi="Arial" w:cs="Arial"/>
          <w:color w:val="000000"/>
          <w:sz w:val="22"/>
          <w:szCs w:val="22"/>
        </w:rPr>
        <w:t xml:space="preserve"> interest in such Joint </w:t>
      </w:r>
      <w:r w:rsidR="00017A6A" w:rsidRPr="005369E1">
        <w:rPr>
          <w:rFonts w:ascii="Arial" w:hAnsi="Arial" w:cs="Arial"/>
          <w:color w:val="000000"/>
          <w:sz w:val="22"/>
          <w:szCs w:val="22"/>
        </w:rPr>
        <w:t>Invention</w:t>
      </w:r>
      <w:r w:rsidR="00D94BDB" w:rsidRPr="005369E1">
        <w:rPr>
          <w:rFonts w:ascii="Arial" w:hAnsi="Arial" w:cs="Arial"/>
          <w:color w:val="000000"/>
          <w:sz w:val="22"/>
          <w:szCs w:val="22"/>
        </w:rPr>
        <w:t xml:space="preserve"> under Article 5</w:t>
      </w:r>
      <w:r w:rsidR="004F2096" w:rsidRPr="005369E1">
        <w:rPr>
          <w:rFonts w:ascii="Arial" w:hAnsi="Arial" w:cs="Arial"/>
          <w:color w:val="000000"/>
          <w:sz w:val="22"/>
          <w:szCs w:val="22"/>
        </w:rPr>
        <w:t>.</w:t>
      </w:r>
      <w:r w:rsidR="00994BCC" w:rsidRPr="005369E1">
        <w:rPr>
          <w:rFonts w:ascii="Arial" w:hAnsi="Arial" w:cs="Arial"/>
          <w:color w:val="000000"/>
          <w:sz w:val="22"/>
          <w:szCs w:val="22"/>
        </w:rPr>
        <w:t>3.2</w:t>
      </w:r>
      <w:r w:rsidR="004F2096" w:rsidRPr="005369E1">
        <w:rPr>
          <w:rFonts w:ascii="Arial" w:hAnsi="Arial" w:cs="Arial"/>
          <w:color w:val="000000"/>
          <w:sz w:val="22"/>
          <w:szCs w:val="22"/>
        </w:rPr>
        <w:t xml:space="preserve"> below. </w:t>
      </w:r>
    </w:p>
    <w:p w:rsidR="00D94BDB" w:rsidRPr="005369E1" w:rsidRDefault="00D94BDB" w:rsidP="00D5590D">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color w:val="000000"/>
          <w:sz w:val="22"/>
          <w:szCs w:val="22"/>
        </w:rPr>
        <w:t>Jointly Developed Copyrightable Materials.</w:t>
      </w:r>
      <w:r w:rsidRPr="005369E1">
        <w:rPr>
          <w:rFonts w:ascii="Arial" w:hAnsi="Arial" w:cs="Arial"/>
          <w:color w:val="000000"/>
          <w:sz w:val="22"/>
          <w:szCs w:val="22"/>
        </w:rPr>
        <w:t xml:space="preserve">  Copyrightable materials, including computer software, developed in the performance of the Research</w:t>
      </w:r>
      <w:r w:rsidR="00CE5E36" w:rsidRPr="005369E1">
        <w:rPr>
          <w:rFonts w:ascii="Arial" w:hAnsi="Arial" w:cs="Arial"/>
          <w:color w:val="000000"/>
          <w:sz w:val="22"/>
          <w:szCs w:val="22"/>
        </w:rPr>
        <w:t xml:space="preserve"> Project either</w:t>
      </w:r>
      <w:r w:rsidRPr="005369E1">
        <w:rPr>
          <w:rFonts w:ascii="Arial" w:hAnsi="Arial" w:cs="Arial"/>
          <w:color w:val="000000"/>
          <w:sz w:val="22"/>
          <w:szCs w:val="22"/>
        </w:rPr>
        <w:t xml:space="preserve"> (a) jointly by employees  of Mines and the Sponsor’s personnel, or (b) by the Sponsor’s personnel with significant use of funds or facilities administered by Mines, shall be jointly owned by both </w:t>
      </w:r>
      <w:r w:rsidR="00CE13E8" w:rsidRPr="005369E1">
        <w:rPr>
          <w:rFonts w:ascii="Arial" w:hAnsi="Arial" w:cs="Arial"/>
          <w:color w:val="000000"/>
          <w:sz w:val="22"/>
          <w:szCs w:val="22"/>
        </w:rPr>
        <w:t>Parties</w:t>
      </w:r>
      <w:r w:rsidRPr="005369E1">
        <w:rPr>
          <w:rFonts w:ascii="Arial" w:hAnsi="Arial" w:cs="Arial"/>
          <w:color w:val="000000"/>
          <w:sz w:val="22"/>
          <w:szCs w:val="22"/>
        </w:rPr>
        <w:t xml:space="preserve">, who shall each have the independent, unrestricted right to </w:t>
      </w:r>
      <w:r w:rsidR="00481C2B" w:rsidRPr="005369E1">
        <w:rPr>
          <w:rFonts w:ascii="Arial" w:hAnsi="Arial" w:cs="Arial"/>
          <w:color w:val="000000"/>
          <w:sz w:val="22"/>
          <w:szCs w:val="22"/>
        </w:rPr>
        <w:t xml:space="preserve">use or </w:t>
      </w:r>
      <w:r w:rsidRPr="005369E1">
        <w:rPr>
          <w:rFonts w:ascii="Arial" w:hAnsi="Arial" w:cs="Arial"/>
          <w:color w:val="000000"/>
          <w:sz w:val="22"/>
          <w:szCs w:val="22"/>
        </w:rPr>
        <w:t xml:space="preserve">dispose of such copyrightable materials and share of the copyrights therein as they deem appropriate, without any obligation of accounting to the other Party. </w:t>
      </w:r>
    </w:p>
    <w:p w:rsidR="00D5590D" w:rsidRPr="005369E1" w:rsidRDefault="00D5590D" w:rsidP="00D5590D">
      <w:pPr>
        <w:ind w:left="1080"/>
        <w:jc w:val="both"/>
        <w:outlineLvl w:val="0"/>
        <w:rPr>
          <w:rFonts w:ascii="Arial" w:hAnsi="Arial" w:cs="Arial"/>
          <w:color w:val="000000"/>
          <w:sz w:val="22"/>
          <w:szCs w:val="22"/>
        </w:rPr>
      </w:pPr>
    </w:p>
    <w:p w:rsidR="004F2096" w:rsidRPr="005369E1" w:rsidRDefault="00AF47BC" w:rsidP="00D5590D">
      <w:pPr>
        <w:numPr>
          <w:ilvl w:val="1"/>
          <w:numId w:val="1"/>
        </w:numPr>
        <w:ind w:left="0" w:firstLine="720"/>
        <w:jc w:val="both"/>
        <w:outlineLvl w:val="0"/>
        <w:rPr>
          <w:rFonts w:ascii="Arial" w:hAnsi="Arial" w:cs="Arial"/>
          <w:color w:val="000000"/>
          <w:sz w:val="22"/>
          <w:szCs w:val="22"/>
        </w:rPr>
      </w:pPr>
      <w:r w:rsidRPr="005369E1">
        <w:rPr>
          <w:rFonts w:ascii="Arial" w:hAnsi="Arial" w:cs="Arial"/>
          <w:b/>
          <w:bCs/>
          <w:color w:val="000000"/>
          <w:sz w:val="22"/>
          <w:szCs w:val="22"/>
        </w:rPr>
        <w:t>Mines</w:t>
      </w:r>
      <w:r w:rsidR="004F2096" w:rsidRPr="005369E1">
        <w:rPr>
          <w:rFonts w:ascii="Arial" w:hAnsi="Arial" w:cs="Arial"/>
          <w:b/>
          <w:bCs/>
          <w:color w:val="000000"/>
          <w:sz w:val="22"/>
          <w:szCs w:val="22"/>
        </w:rPr>
        <w:t xml:space="preserve"> Intellectual Property</w:t>
      </w:r>
      <w:r w:rsidR="00582572" w:rsidRPr="005369E1">
        <w:rPr>
          <w:rFonts w:ascii="Arial" w:hAnsi="Arial" w:cs="Arial"/>
          <w:b/>
          <w:bCs/>
          <w:color w:val="000000"/>
          <w:sz w:val="22"/>
          <w:szCs w:val="22"/>
        </w:rPr>
        <w:t>.</w:t>
      </w:r>
      <w:r w:rsidR="004F2096" w:rsidRPr="005369E1">
        <w:rPr>
          <w:rFonts w:ascii="Arial" w:hAnsi="Arial" w:cs="Arial"/>
          <w:bCs/>
          <w:color w:val="000000"/>
          <w:sz w:val="22"/>
          <w:szCs w:val="22"/>
        </w:rPr>
        <w:t xml:space="preserve">  </w:t>
      </w:r>
    </w:p>
    <w:p w:rsidR="004F2096" w:rsidRPr="005369E1" w:rsidRDefault="001A75B8" w:rsidP="00D5590D">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bCs/>
          <w:color w:val="000000"/>
          <w:sz w:val="22"/>
          <w:szCs w:val="22"/>
        </w:rPr>
        <w:t>Mines</w:t>
      </w:r>
      <w:r w:rsidR="004F2096" w:rsidRPr="005369E1">
        <w:rPr>
          <w:rFonts w:ascii="Arial" w:hAnsi="Arial" w:cs="Arial"/>
          <w:b/>
          <w:bCs/>
          <w:color w:val="000000"/>
          <w:sz w:val="22"/>
          <w:szCs w:val="22"/>
        </w:rPr>
        <w:t xml:space="preserve"> </w:t>
      </w:r>
      <w:r w:rsidR="00994BCC" w:rsidRPr="005369E1">
        <w:rPr>
          <w:rFonts w:ascii="Arial" w:hAnsi="Arial" w:cs="Arial"/>
          <w:b/>
          <w:bCs/>
          <w:color w:val="000000"/>
          <w:sz w:val="22"/>
          <w:szCs w:val="22"/>
        </w:rPr>
        <w:t>Inventions</w:t>
      </w:r>
      <w:r w:rsidR="004F2096" w:rsidRPr="005369E1">
        <w:rPr>
          <w:rFonts w:ascii="Arial" w:hAnsi="Arial" w:cs="Arial"/>
          <w:b/>
          <w:bCs/>
          <w:color w:val="000000"/>
          <w:sz w:val="22"/>
          <w:szCs w:val="22"/>
        </w:rPr>
        <w:t xml:space="preserve">. </w:t>
      </w:r>
      <w:r w:rsidR="00F0364D" w:rsidRPr="005369E1">
        <w:rPr>
          <w:rFonts w:ascii="Arial" w:hAnsi="Arial" w:cs="Arial"/>
          <w:bCs/>
          <w:color w:val="000000"/>
          <w:sz w:val="22"/>
          <w:szCs w:val="22"/>
        </w:rPr>
        <w:t>M</w:t>
      </w:r>
      <w:r w:rsidR="00654393" w:rsidRPr="005369E1">
        <w:rPr>
          <w:rFonts w:ascii="Arial" w:hAnsi="Arial" w:cs="Arial"/>
          <w:bCs/>
          <w:color w:val="000000"/>
          <w:sz w:val="22"/>
          <w:szCs w:val="22"/>
        </w:rPr>
        <w:t>ines</w:t>
      </w:r>
      <w:r w:rsidR="004F2096" w:rsidRPr="005369E1">
        <w:rPr>
          <w:rFonts w:ascii="Arial" w:hAnsi="Arial" w:cs="Arial"/>
          <w:bCs/>
          <w:color w:val="000000"/>
          <w:sz w:val="22"/>
          <w:szCs w:val="22"/>
        </w:rPr>
        <w:t xml:space="preserve"> shall </w:t>
      </w:r>
      <w:r w:rsidR="00994BCC" w:rsidRPr="005369E1">
        <w:rPr>
          <w:rFonts w:ascii="Arial" w:hAnsi="Arial" w:cs="Arial"/>
          <w:bCs/>
          <w:color w:val="000000"/>
          <w:sz w:val="22"/>
          <w:szCs w:val="22"/>
        </w:rPr>
        <w:t xml:space="preserve">have sole title to any invention conceived or first reduced to practice solely by employees of Mines in the performance of the Research Project (each a “Mines Invention”).  </w:t>
      </w:r>
      <w:r w:rsidRPr="005369E1">
        <w:rPr>
          <w:rFonts w:ascii="Arial" w:hAnsi="Arial" w:cs="Arial"/>
          <w:sz w:val="22"/>
          <w:szCs w:val="22"/>
        </w:rPr>
        <w:t>Mines</w:t>
      </w:r>
      <w:r w:rsidR="00582572" w:rsidRPr="005369E1">
        <w:rPr>
          <w:rFonts w:ascii="Arial" w:hAnsi="Arial" w:cs="Arial"/>
          <w:sz w:val="22"/>
          <w:szCs w:val="22"/>
        </w:rPr>
        <w:t xml:space="preserve"> shall notify Sponsor of the </w:t>
      </w:r>
      <w:r w:rsidR="004F2096" w:rsidRPr="005369E1">
        <w:rPr>
          <w:rFonts w:ascii="Arial" w:hAnsi="Arial" w:cs="Arial"/>
          <w:sz w:val="22"/>
          <w:szCs w:val="22"/>
        </w:rPr>
        <w:t xml:space="preserve">disclosure of any </w:t>
      </w:r>
      <w:r w:rsidRPr="005369E1">
        <w:rPr>
          <w:rFonts w:ascii="Arial" w:hAnsi="Arial" w:cs="Arial"/>
          <w:sz w:val="22"/>
          <w:szCs w:val="22"/>
        </w:rPr>
        <w:t>Mines</w:t>
      </w:r>
      <w:r w:rsidR="004F2096" w:rsidRPr="005369E1">
        <w:rPr>
          <w:rFonts w:ascii="Arial" w:hAnsi="Arial" w:cs="Arial"/>
          <w:sz w:val="22"/>
          <w:szCs w:val="22"/>
        </w:rPr>
        <w:t xml:space="preserve"> </w:t>
      </w:r>
      <w:r w:rsidR="00994BCC" w:rsidRPr="005369E1">
        <w:rPr>
          <w:rFonts w:ascii="Arial" w:hAnsi="Arial" w:cs="Arial"/>
          <w:sz w:val="22"/>
          <w:szCs w:val="22"/>
        </w:rPr>
        <w:t>Inventions</w:t>
      </w:r>
      <w:r w:rsidR="004F2096" w:rsidRPr="005369E1">
        <w:rPr>
          <w:rFonts w:ascii="Arial" w:hAnsi="Arial" w:cs="Arial"/>
          <w:sz w:val="22"/>
          <w:szCs w:val="22"/>
        </w:rPr>
        <w:t xml:space="preserve"> to </w:t>
      </w:r>
      <w:r w:rsidR="00F0364D" w:rsidRPr="005369E1">
        <w:rPr>
          <w:rFonts w:ascii="Arial" w:hAnsi="Arial" w:cs="Arial"/>
          <w:sz w:val="22"/>
          <w:szCs w:val="22"/>
        </w:rPr>
        <w:t>M</w:t>
      </w:r>
      <w:r w:rsidRPr="005369E1">
        <w:rPr>
          <w:rFonts w:ascii="Arial" w:hAnsi="Arial" w:cs="Arial"/>
          <w:sz w:val="22"/>
          <w:szCs w:val="22"/>
        </w:rPr>
        <w:t>ines</w:t>
      </w:r>
      <w:r w:rsidR="004F2096" w:rsidRPr="005369E1">
        <w:rPr>
          <w:rFonts w:ascii="Arial" w:hAnsi="Arial" w:cs="Arial"/>
          <w:sz w:val="22"/>
          <w:szCs w:val="22"/>
        </w:rPr>
        <w:t xml:space="preserve"> Technology Transfer Office.  </w:t>
      </w:r>
      <w:r w:rsidRPr="005369E1">
        <w:rPr>
          <w:rFonts w:ascii="Arial" w:hAnsi="Arial" w:cs="Arial"/>
          <w:sz w:val="22"/>
          <w:szCs w:val="22"/>
        </w:rPr>
        <w:t>Mines</w:t>
      </w:r>
      <w:r w:rsidR="004F2096" w:rsidRPr="005369E1">
        <w:rPr>
          <w:rFonts w:ascii="Arial" w:hAnsi="Arial" w:cs="Arial"/>
          <w:sz w:val="22"/>
          <w:szCs w:val="22"/>
        </w:rPr>
        <w:t xml:space="preserve"> may file a patent application at its own discretion or shall do so at the request of the Sponsor and at the Sponsor’s expense.</w:t>
      </w:r>
    </w:p>
    <w:p w:rsidR="00DD2F3A" w:rsidRPr="005369E1" w:rsidRDefault="00994BCC" w:rsidP="00962427">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sz w:val="22"/>
          <w:szCs w:val="22"/>
        </w:rPr>
        <w:t>License to Mines Inventions</w:t>
      </w:r>
      <w:r w:rsidR="004F2096" w:rsidRPr="005369E1">
        <w:rPr>
          <w:rFonts w:ascii="Arial" w:hAnsi="Arial" w:cs="Arial"/>
          <w:b/>
          <w:sz w:val="22"/>
          <w:szCs w:val="22"/>
        </w:rPr>
        <w:t>.</w:t>
      </w:r>
      <w:r w:rsidR="004F2096" w:rsidRPr="005369E1">
        <w:rPr>
          <w:rFonts w:ascii="Arial" w:hAnsi="Arial" w:cs="Arial"/>
          <w:sz w:val="22"/>
          <w:szCs w:val="22"/>
        </w:rPr>
        <w:t xml:space="preserve"> </w:t>
      </w:r>
      <w:r w:rsidR="00EB4648" w:rsidRPr="005369E1">
        <w:rPr>
          <w:rFonts w:ascii="Arial" w:hAnsi="Arial" w:cs="Arial"/>
          <w:sz w:val="22"/>
          <w:szCs w:val="22"/>
        </w:rPr>
        <w:t xml:space="preserve"> </w:t>
      </w:r>
      <w:r w:rsidRPr="005369E1">
        <w:rPr>
          <w:rFonts w:ascii="Arial" w:hAnsi="Arial" w:cs="Arial"/>
          <w:sz w:val="22"/>
          <w:szCs w:val="22"/>
        </w:rPr>
        <w:t xml:space="preserve">For each Mines Invention on which a patent application is filed by Mines, Mines </w:t>
      </w:r>
      <w:r w:rsidR="0094167E" w:rsidRPr="005369E1">
        <w:rPr>
          <w:rFonts w:ascii="Arial" w:hAnsi="Arial" w:cs="Arial"/>
          <w:sz w:val="22"/>
          <w:szCs w:val="22"/>
        </w:rPr>
        <w:t xml:space="preserve">hereby grants Sponsor a non-exclusive, non-sublicensable, </w:t>
      </w:r>
      <w:r w:rsidRPr="005369E1">
        <w:rPr>
          <w:rFonts w:ascii="Arial" w:hAnsi="Arial" w:cs="Arial"/>
          <w:sz w:val="22"/>
          <w:szCs w:val="22"/>
        </w:rPr>
        <w:t xml:space="preserve">non-transferable, </w:t>
      </w:r>
      <w:r w:rsidR="0094167E" w:rsidRPr="005369E1">
        <w:rPr>
          <w:rFonts w:ascii="Arial" w:hAnsi="Arial" w:cs="Arial"/>
          <w:sz w:val="22"/>
          <w:szCs w:val="22"/>
        </w:rPr>
        <w:t>royal</w:t>
      </w:r>
      <w:r w:rsidRPr="005369E1">
        <w:rPr>
          <w:rFonts w:ascii="Arial" w:hAnsi="Arial" w:cs="Arial"/>
          <w:sz w:val="22"/>
          <w:szCs w:val="22"/>
        </w:rPr>
        <w:t>ty-free license for internal research purposes.  To the extent it is legally able to do so, Mines further grants to Sponsor a first option to negotiate an exclusive, royalty-bearing license, with the right to sublicense, to Mines Inventions developed under this Agreement (“Option”).  Once notified of a Mines Invention, Sponsor shall have thirty (30) days to elect the Option.  If elected by Sponsor in writing within thirty (30) days, such Option shall extend for six (6) months after election</w:t>
      </w:r>
      <w:r w:rsidRPr="005369E1">
        <w:rPr>
          <w:rFonts w:ascii="Arial" w:hAnsi="Arial" w:cs="Arial"/>
          <w:color w:val="000080"/>
          <w:sz w:val="22"/>
          <w:szCs w:val="22"/>
        </w:rPr>
        <w:t xml:space="preserve"> </w:t>
      </w:r>
      <w:r w:rsidRPr="005369E1">
        <w:rPr>
          <w:rFonts w:ascii="Arial" w:hAnsi="Arial" w:cs="Arial"/>
          <w:sz w:val="22"/>
          <w:szCs w:val="22"/>
        </w:rPr>
        <w:t xml:space="preserve">or such other period by advance mutual written agreement between the </w:t>
      </w:r>
      <w:r w:rsidR="00CE13E8" w:rsidRPr="005369E1">
        <w:rPr>
          <w:rFonts w:ascii="Arial" w:hAnsi="Arial" w:cs="Arial"/>
          <w:sz w:val="22"/>
          <w:szCs w:val="22"/>
        </w:rPr>
        <w:t>Parties</w:t>
      </w:r>
      <w:r w:rsidRPr="005369E1">
        <w:rPr>
          <w:rFonts w:ascii="Arial" w:hAnsi="Arial" w:cs="Arial"/>
          <w:sz w:val="22"/>
          <w:szCs w:val="22"/>
        </w:rPr>
        <w:t xml:space="preserve">, and shall be granted to Sponsor without fee other than the consideration of the </w:t>
      </w:r>
      <w:r w:rsidR="00CE5E36" w:rsidRPr="005369E1">
        <w:rPr>
          <w:rFonts w:ascii="Arial" w:hAnsi="Arial" w:cs="Arial"/>
          <w:sz w:val="22"/>
          <w:szCs w:val="22"/>
        </w:rPr>
        <w:t>R</w:t>
      </w:r>
      <w:r w:rsidRPr="005369E1">
        <w:rPr>
          <w:rFonts w:ascii="Arial" w:hAnsi="Arial" w:cs="Arial"/>
          <w:sz w:val="22"/>
          <w:szCs w:val="22"/>
        </w:rPr>
        <w:t xml:space="preserve">esearch </w:t>
      </w:r>
      <w:r w:rsidR="00CE5E36" w:rsidRPr="005369E1">
        <w:rPr>
          <w:rFonts w:ascii="Arial" w:hAnsi="Arial" w:cs="Arial"/>
          <w:sz w:val="22"/>
          <w:szCs w:val="22"/>
        </w:rPr>
        <w:t xml:space="preserve">Project </w:t>
      </w:r>
      <w:r w:rsidRPr="005369E1">
        <w:rPr>
          <w:rFonts w:ascii="Arial" w:hAnsi="Arial" w:cs="Arial"/>
          <w:sz w:val="22"/>
          <w:szCs w:val="22"/>
        </w:rPr>
        <w:t xml:space="preserve">sponsored herein and the reimbursement </w:t>
      </w:r>
      <w:r w:rsidR="00CF4EBD" w:rsidRPr="005369E1">
        <w:rPr>
          <w:rFonts w:ascii="Arial" w:hAnsi="Arial" w:cs="Arial"/>
          <w:sz w:val="22"/>
          <w:szCs w:val="22"/>
        </w:rPr>
        <w:t xml:space="preserve">to </w:t>
      </w:r>
      <w:r w:rsidRPr="005369E1">
        <w:rPr>
          <w:rFonts w:ascii="Arial" w:hAnsi="Arial" w:cs="Arial"/>
          <w:sz w:val="22"/>
          <w:szCs w:val="22"/>
        </w:rPr>
        <w:t xml:space="preserve">Mines for all patent expenses incurred for such Mines Invention prior to and during the </w:t>
      </w:r>
      <w:r w:rsidR="00CE5E36" w:rsidRPr="005369E1">
        <w:rPr>
          <w:rFonts w:ascii="Arial" w:hAnsi="Arial" w:cs="Arial"/>
          <w:sz w:val="22"/>
          <w:szCs w:val="22"/>
        </w:rPr>
        <w:t>O</w:t>
      </w:r>
      <w:r w:rsidRPr="005369E1">
        <w:rPr>
          <w:rFonts w:ascii="Arial" w:hAnsi="Arial" w:cs="Arial"/>
          <w:sz w:val="22"/>
          <w:szCs w:val="22"/>
        </w:rPr>
        <w:t xml:space="preserve">ption period and appertaining license negotiation period.  If Sponsor notifies Mines in writing of its exercise of the </w:t>
      </w:r>
      <w:r w:rsidR="00CE5E36" w:rsidRPr="005369E1">
        <w:rPr>
          <w:rFonts w:ascii="Arial" w:hAnsi="Arial" w:cs="Arial"/>
          <w:sz w:val="22"/>
          <w:szCs w:val="22"/>
        </w:rPr>
        <w:t>O</w:t>
      </w:r>
      <w:r w:rsidRPr="005369E1">
        <w:rPr>
          <w:rFonts w:ascii="Arial" w:hAnsi="Arial" w:cs="Arial"/>
          <w:sz w:val="22"/>
          <w:szCs w:val="22"/>
        </w:rPr>
        <w:t xml:space="preserve">ption within the option period, then the </w:t>
      </w:r>
      <w:r w:rsidR="00CE13E8" w:rsidRPr="005369E1">
        <w:rPr>
          <w:rFonts w:ascii="Arial" w:hAnsi="Arial" w:cs="Arial"/>
          <w:sz w:val="22"/>
          <w:szCs w:val="22"/>
        </w:rPr>
        <w:t>Parties</w:t>
      </w:r>
      <w:r w:rsidRPr="005369E1">
        <w:rPr>
          <w:rFonts w:ascii="Arial" w:hAnsi="Arial" w:cs="Arial"/>
          <w:sz w:val="22"/>
          <w:szCs w:val="22"/>
        </w:rPr>
        <w:t xml:space="preserve"> shall negotiate in good faith a license agreement within sixty (60) days after notification.  If Sponsor does not exercise this </w:t>
      </w:r>
      <w:r w:rsidR="00CE5E36" w:rsidRPr="005369E1">
        <w:rPr>
          <w:rFonts w:ascii="Arial" w:hAnsi="Arial" w:cs="Arial"/>
          <w:sz w:val="22"/>
          <w:szCs w:val="22"/>
        </w:rPr>
        <w:t>O</w:t>
      </w:r>
      <w:r w:rsidRPr="005369E1">
        <w:rPr>
          <w:rFonts w:ascii="Arial" w:hAnsi="Arial" w:cs="Arial"/>
          <w:sz w:val="22"/>
          <w:szCs w:val="22"/>
        </w:rPr>
        <w:t xml:space="preserve">ption, or notifies Mines that it will not exercise this </w:t>
      </w:r>
      <w:r w:rsidR="00CE5E36" w:rsidRPr="005369E1">
        <w:rPr>
          <w:rFonts w:ascii="Arial" w:hAnsi="Arial" w:cs="Arial"/>
          <w:sz w:val="22"/>
          <w:szCs w:val="22"/>
        </w:rPr>
        <w:t>O</w:t>
      </w:r>
      <w:r w:rsidRPr="005369E1">
        <w:rPr>
          <w:rFonts w:ascii="Arial" w:hAnsi="Arial" w:cs="Arial"/>
          <w:sz w:val="22"/>
          <w:szCs w:val="22"/>
        </w:rPr>
        <w:t xml:space="preserve">ption, or the </w:t>
      </w:r>
      <w:r w:rsidR="00CE13E8" w:rsidRPr="005369E1">
        <w:rPr>
          <w:rFonts w:ascii="Arial" w:hAnsi="Arial" w:cs="Arial"/>
          <w:sz w:val="22"/>
          <w:szCs w:val="22"/>
        </w:rPr>
        <w:t>Parties</w:t>
      </w:r>
      <w:r w:rsidRPr="005369E1">
        <w:rPr>
          <w:rFonts w:ascii="Arial" w:hAnsi="Arial" w:cs="Arial"/>
          <w:sz w:val="22"/>
          <w:szCs w:val="22"/>
        </w:rPr>
        <w:t xml:space="preserve"> fail to sign a license agreement within said sixty (60) day negotiation period, then Sponsor’s </w:t>
      </w:r>
      <w:r w:rsidR="00CE5E36" w:rsidRPr="005369E1">
        <w:rPr>
          <w:rFonts w:ascii="Arial" w:hAnsi="Arial" w:cs="Arial"/>
          <w:sz w:val="22"/>
          <w:szCs w:val="22"/>
        </w:rPr>
        <w:t>O</w:t>
      </w:r>
      <w:r w:rsidRPr="005369E1">
        <w:rPr>
          <w:rFonts w:ascii="Arial" w:hAnsi="Arial" w:cs="Arial"/>
          <w:sz w:val="22"/>
          <w:szCs w:val="22"/>
        </w:rPr>
        <w:t xml:space="preserve">ption to </w:t>
      </w:r>
      <w:r w:rsidR="003F681B" w:rsidRPr="005369E1">
        <w:rPr>
          <w:rFonts w:ascii="Arial" w:hAnsi="Arial" w:cs="Arial"/>
          <w:sz w:val="22"/>
          <w:szCs w:val="22"/>
        </w:rPr>
        <w:t xml:space="preserve">license </w:t>
      </w:r>
      <w:r w:rsidRPr="005369E1">
        <w:rPr>
          <w:rFonts w:ascii="Arial" w:hAnsi="Arial" w:cs="Arial"/>
          <w:sz w:val="22"/>
          <w:szCs w:val="22"/>
        </w:rPr>
        <w:t>Mines rights in the Mines Invention shall terminate.</w:t>
      </w:r>
    </w:p>
    <w:p w:rsidR="0008288C" w:rsidRPr="005369E1" w:rsidRDefault="0008288C" w:rsidP="00962427">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color w:val="000000"/>
          <w:sz w:val="22"/>
          <w:szCs w:val="22"/>
        </w:rPr>
        <w:t>Confidentiality of Invention Disclosures.</w:t>
      </w:r>
      <w:r w:rsidRPr="005369E1">
        <w:rPr>
          <w:rFonts w:ascii="Arial" w:hAnsi="Arial" w:cs="Arial"/>
          <w:color w:val="000000"/>
          <w:sz w:val="22"/>
          <w:szCs w:val="22"/>
        </w:rPr>
        <w:t xml:space="preserve">  The Sponsor shall treat all invention disclosures submitted by Mines as Confidential Information pursuant to Article 6.</w:t>
      </w:r>
    </w:p>
    <w:p w:rsidR="0008288C" w:rsidRPr="005369E1" w:rsidRDefault="0008288C" w:rsidP="00962427">
      <w:pPr>
        <w:numPr>
          <w:ilvl w:val="2"/>
          <w:numId w:val="1"/>
        </w:numPr>
        <w:spacing w:before="120"/>
        <w:ind w:left="0" w:firstLine="1080"/>
        <w:jc w:val="both"/>
        <w:outlineLvl w:val="0"/>
        <w:rPr>
          <w:rFonts w:ascii="Arial" w:hAnsi="Arial" w:cs="Arial"/>
          <w:color w:val="000000"/>
          <w:sz w:val="22"/>
          <w:szCs w:val="22"/>
        </w:rPr>
      </w:pPr>
      <w:r w:rsidRPr="005369E1">
        <w:rPr>
          <w:rFonts w:ascii="Arial" w:hAnsi="Arial" w:cs="Arial"/>
          <w:b/>
          <w:color w:val="000000"/>
          <w:sz w:val="22"/>
          <w:szCs w:val="22"/>
        </w:rPr>
        <w:t>Copyright Ownership and Licenses.</w:t>
      </w:r>
      <w:r w:rsidRPr="005369E1">
        <w:rPr>
          <w:rFonts w:ascii="Arial" w:hAnsi="Arial" w:cs="Arial"/>
          <w:color w:val="000000"/>
          <w:sz w:val="22"/>
          <w:szCs w:val="22"/>
        </w:rPr>
        <w:t xml:space="preserve">  Title to and the copyright in any copyrightable material</w:t>
      </w:r>
      <w:r w:rsidR="00AF47BC" w:rsidRPr="005369E1">
        <w:rPr>
          <w:rFonts w:ascii="Arial" w:hAnsi="Arial" w:cs="Arial"/>
          <w:color w:val="000000"/>
          <w:sz w:val="22"/>
          <w:szCs w:val="22"/>
        </w:rPr>
        <w:t>, including computer software,</w:t>
      </w:r>
      <w:r w:rsidRPr="005369E1">
        <w:rPr>
          <w:rFonts w:ascii="Arial" w:hAnsi="Arial" w:cs="Arial"/>
          <w:color w:val="000000"/>
          <w:sz w:val="22"/>
          <w:szCs w:val="22"/>
        </w:rPr>
        <w:t xml:space="preserve"> first produced or composed in the performance of the Research Project solely by employees of Mines shall remain with Mines</w:t>
      </w:r>
      <w:r w:rsidR="00AF47BC" w:rsidRPr="005369E1">
        <w:rPr>
          <w:rFonts w:ascii="Arial" w:hAnsi="Arial" w:cs="Arial"/>
          <w:color w:val="000000"/>
          <w:sz w:val="22"/>
          <w:szCs w:val="22"/>
        </w:rPr>
        <w:t xml:space="preserve"> (“Mines Copyrights”)</w:t>
      </w:r>
      <w:r w:rsidRPr="005369E1">
        <w:rPr>
          <w:rFonts w:ascii="Arial" w:hAnsi="Arial" w:cs="Arial"/>
          <w:color w:val="000000"/>
          <w:sz w:val="22"/>
          <w:szCs w:val="22"/>
        </w:rPr>
        <w:t xml:space="preserve">. </w:t>
      </w:r>
      <w:r w:rsidR="00AF47BC" w:rsidRPr="005369E1">
        <w:rPr>
          <w:rFonts w:ascii="Arial" w:hAnsi="Arial" w:cs="Arial"/>
          <w:color w:val="000000"/>
          <w:sz w:val="22"/>
          <w:szCs w:val="22"/>
        </w:rPr>
        <w:t xml:space="preserve">Unless specified as a deliverable in </w:t>
      </w:r>
      <w:proofErr w:type="gramStart"/>
      <w:r w:rsidR="00AF47BC" w:rsidRPr="005369E1">
        <w:rPr>
          <w:rFonts w:ascii="Arial" w:hAnsi="Arial" w:cs="Arial"/>
          <w:color w:val="000000"/>
          <w:sz w:val="22"/>
          <w:szCs w:val="22"/>
        </w:rPr>
        <w:t>A</w:t>
      </w:r>
      <w:r w:rsidR="00CE13E8" w:rsidRPr="005369E1">
        <w:rPr>
          <w:rFonts w:ascii="Arial" w:hAnsi="Arial" w:cs="Arial"/>
          <w:color w:val="000000"/>
          <w:sz w:val="22"/>
          <w:szCs w:val="22"/>
        </w:rPr>
        <w:t xml:space="preserve">ttachment </w:t>
      </w:r>
      <w:r w:rsidR="00AF47BC" w:rsidRPr="005369E1">
        <w:rPr>
          <w:rFonts w:ascii="Arial" w:hAnsi="Arial" w:cs="Arial"/>
          <w:color w:val="000000"/>
          <w:sz w:val="22"/>
          <w:szCs w:val="22"/>
        </w:rPr>
        <w:t xml:space="preserve"> A</w:t>
      </w:r>
      <w:proofErr w:type="gramEnd"/>
      <w:r w:rsidR="00AF47BC" w:rsidRPr="005369E1">
        <w:rPr>
          <w:rFonts w:ascii="Arial" w:hAnsi="Arial" w:cs="Arial"/>
          <w:color w:val="000000"/>
          <w:sz w:val="22"/>
          <w:szCs w:val="22"/>
        </w:rPr>
        <w:t xml:space="preserve">, Mines shall have no obligation to deliver any Mines Copyrights to Sponsor, and Sponsor shall have no license rights </w:t>
      </w:r>
      <w:r w:rsidR="00DE0C65" w:rsidRPr="005369E1">
        <w:rPr>
          <w:rFonts w:ascii="Arial" w:hAnsi="Arial" w:cs="Arial"/>
          <w:color w:val="000000"/>
          <w:sz w:val="22"/>
          <w:szCs w:val="22"/>
        </w:rPr>
        <w:t>in any</w:t>
      </w:r>
      <w:r w:rsidR="00AF47BC" w:rsidRPr="005369E1">
        <w:rPr>
          <w:rFonts w:ascii="Arial" w:hAnsi="Arial" w:cs="Arial"/>
          <w:color w:val="000000"/>
          <w:sz w:val="22"/>
          <w:szCs w:val="22"/>
        </w:rPr>
        <w:t xml:space="preserve"> Mines Copyrights.</w:t>
      </w:r>
    </w:p>
    <w:p w:rsidR="00AF47BC" w:rsidRPr="005369E1" w:rsidRDefault="00AF47BC" w:rsidP="00962427">
      <w:pPr>
        <w:numPr>
          <w:ilvl w:val="3"/>
          <w:numId w:val="1"/>
        </w:numPr>
        <w:spacing w:before="120"/>
        <w:ind w:hanging="288"/>
        <w:jc w:val="both"/>
        <w:outlineLvl w:val="0"/>
        <w:rPr>
          <w:rFonts w:ascii="Arial" w:hAnsi="Arial" w:cs="Arial"/>
          <w:color w:val="000000"/>
          <w:sz w:val="22"/>
          <w:szCs w:val="22"/>
        </w:rPr>
      </w:pPr>
      <w:r w:rsidRPr="005369E1">
        <w:rPr>
          <w:rFonts w:ascii="Arial" w:hAnsi="Arial" w:cs="Arial"/>
          <w:b/>
          <w:color w:val="000000"/>
          <w:sz w:val="22"/>
          <w:szCs w:val="22"/>
        </w:rPr>
        <w:t>Mines Copyrights as Deliverables.</w:t>
      </w:r>
      <w:r w:rsidRPr="005369E1">
        <w:rPr>
          <w:rFonts w:ascii="Arial" w:hAnsi="Arial" w:cs="Arial"/>
          <w:color w:val="000000"/>
          <w:sz w:val="22"/>
          <w:szCs w:val="22"/>
        </w:rPr>
        <w:t xml:space="preserve">  If Mines Copyrights are listed as deliverables in A</w:t>
      </w:r>
      <w:r w:rsidR="00CE13E8" w:rsidRPr="005369E1">
        <w:rPr>
          <w:rFonts w:ascii="Arial" w:hAnsi="Arial" w:cs="Arial"/>
          <w:color w:val="000000"/>
          <w:sz w:val="22"/>
          <w:szCs w:val="22"/>
        </w:rPr>
        <w:t>ttachment</w:t>
      </w:r>
      <w:r w:rsidRPr="005369E1">
        <w:rPr>
          <w:rFonts w:ascii="Arial" w:hAnsi="Arial" w:cs="Arial"/>
          <w:color w:val="000000"/>
          <w:sz w:val="22"/>
          <w:szCs w:val="22"/>
        </w:rPr>
        <w:t xml:space="preserve"> A, Mines grants to Sponsor the following rights:</w:t>
      </w:r>
    </w:p>
    <w:p w:rsidR="0008288C" w:rsidRPr="005369E1" w:rsidRDefault="0008288C" w:rsidP="00962427">
      <w:pPr>
        <w:numPr>
          <w:ilvl w:val="4"/>
          <w:numId w:val="1"/>
        </w:numPr>
        <w:spacing w:before="120"/>
        <w:ind w:hanging="432"/>
        <w:jc w:val="both"/>
        <w:outlineLvl w:val="0"/>
        <w:rPr>
          <w:rFonts w:ascii="Arial" w:hAnsi="Arial" w:cs="Arial"/>
          <w:color w:val="000000"/>
          <w:sz w:val="22"/>
          <w:szCs w:val="22"/>
        </w:rPr>
      </w:pPr>
      <w:r w:rsidRPr="005369E1">
        <w:rPr>
          <w:rFonts w:ascii="Arial" w:hAnsi="Arial" w:cs="Arial"/>
          <w:color w:val="000000"/>
          <w:sz w:val="22"/>
          <w:szCs w:val="22"/>
        </w:rPr>
        <w:t xml:space="preserve">For any </w:t>
      </w:r>
      <w:r w:rsidR="00AF47BC" w:rsidRPr="005369E1">
        <w:rPr>
          <w:rFonts w:ascii="Arial" w:hAnsi="Arial" w:cs="Arial"/>
          <w:color w:val="000000"/>
          <w:sz w:val="22"/>
          <w:szCs w:val="22"/>
        </w:rPr>
        <w:t>Mines Copyrights</w:t>
      </w:r>
      <w:r w:rsidRPr="005369E1">
        <w:rPr>
          <w:rFonts w:ascii="Arial" w:hAnsi="Arial" w:cs="Arial"/>
          <w:color w:val="000000"/>
          <w:sz w:val="22"/>
          <w:szCs w:val="22"/>
        </w:rPr>
        <w:t xml:space="preserve"> other than computer softw</w:t>
      </w:r>
      <w:r w:rsidR="003011E8" w:rsidRPr="005369E1">
        <w:rPr>
          <w:rFonts w:ascii="Arial" w:hAnsi="Arial" w:cs="Arial"/>
          <w:color w:val="000000"/>
          <w:sz w:val="22"/>
          <w:szCs w:val="22"/>
        </w:rPr>
        <w:t>are and its documentation and</w:t>
      </w:r>
      <w:r w:rsidRPr="005369E1">
        <w:rPr>
          <w:rFonts w:ascii="Arial" w:hAnsi="Arial" w:cs="Arial"/>
          <w:color w:val="000000"/>
          <w:sz w:val="22"/>
          <w:szCs w:val="22"/>
        </w:rPr>
        <w:t xml:space="preserve"> informational databases, Mines hereby grants Sponsor </w:t>
      </w:r>
      <w:r w:rsidR="003011E8" w:rsidRPr="005369E1">
        <w:rPr>
          <w:rFonts w:ascii="Arial" w:hAnsi="Arial" w:cs="Arial"/>
          <w:color w:val="000000"/>
          <w:sz w:val="22"/>
          <w:szCs w:val="22"/>
        </w:rPr>
        <w:t>a</w:t>
      </w:r>
      <w:r w:rsidRPr="005369E1">
        <w:rPr>
          <w:rFonts w:ascii="Arial" w:hAnsi="Arial" w:cs="Arial"/>
          <w:color w:val="000000"/>
          <w:sz w:val="22"/>
          <w:szCs w:val="22"/>
        </w:rPr>
        <w:t xml:space="preserve"> royalty-free, non-transferable, </w:t>
      </w:r>
      <w:r w:rsidR="003011E8" w:rsidRPr="005369E1">
        <w:rPr>
          <w:rFonts w:ascii="Arial" w:hAnsi="Arial" w:cs="Arial"/>
          <w:color w:val="000000"/>
          <w:sz w:val="22"/>
          <w:szCs w:val="22"/>
        </w:rPr>
        <w:t xml:space="preserve">non-sublicensable, </w:t>
      </w:r>
      <w:r w:rsidRPr="005369E1">
        <w:rPr>
          <w:rFonts w:ascii="Arial" w:hAnsi="Arial" w:cs="Arial"/>
          <w:color w:val="000000"/>
          <w:sz w:val="22"/>
          <w:szCs w:val="22"/>
        </w:rPr>
        <w:t>non-exclusive right and license to use, reproduce, make derivative works, display, distribute, and perform all such copyrightable materials</w:t>
      </w:r>
      <w:r w:rsidR="003011E8" w:rsidRPr="005369E1">
        <w:rPr>
          <w:rFonts w:ascii="Arial" w:hAnsi="Arial" w:cs="Arial"/>
          <w:color w:val="000000"/>
          <w:sz w:val="22"/>
          <w:szCs w:val="22"/>
        </w:rPr>
        <w:t xml:space="preserve"> for any purpose</w:t>
      </w:r>
      <w:r w:rsidRPr="005369E1">
        <w:rPr>
          <w:rFonts w:ascii="Arial" w:hAnsi="Arial" w:cs="Arial"/>
          <w:color w:val="000000"/>
          <w:sz w:val="22"/>
          <w:szCs w:val="22"/>
        </w:rPr>
        <w:t>.</w:t>
      </w:r>
    </w:p>
    <w:p w:rsidR="0008288C" w:rsidRPr="005369E1" w:rsidRDefault="0008288C" w:rsidP="00962427">
      <w:pPr>
        <w:numPr>
          <w:ilvl w:val="4"/>
          <w:numId w:val="1"/>
        </w:numPr>
        <w:spacing w:before="120"/>
        <w:ind w:hanging="432"/>
        <w:jc w:val="both"/>
        <w:outlineLvl w:val="0"/>
        <w:rPr>
          <w:rFonts w:ascii="Arial" w:hAnsi="Arial" w:cs="Arial"/>
          <w:color w:val="000000"/>
          <w:sz w:val="22"/>
          <w:szCs w:val="22"/>
        </w:rPr>
      </w:pPr>
      <w:r w:rsidRPr="005369E1">
        <w:rPr>
          <w:rFonts w:ascii="Arial" w:hAnsi="Arial" w:cs="Arial"/>
          <w:color w:val="000000"/>
          <w:sz w:val="22"/>
          <w:szCs w:val="22"/>
        </w:rPr>
        <w:t xml:space="preserve">For </w:t>
      </w:r>
      <w:r w:rsidR="00AF47BC" w:rsidRPr="005369E1">
        <w:rPr>
          <w:rFonts w:ascii="Arial" w:hAnsi="Arial" w:cs="Arial"/>
          <w:color w:val="000000"/>
          <w:sz w:val="22"/>
          <w:szCs w:val="22"/>
        </w:rPr>
        <w:t>Mines Copyrights in</w:t>
      </w:r>
      <w:r w:rsidR="003011E8" w:rsidRPr="005369E1">
        <w:rPr>
          <w:rFonts w:ascii="Arial" w:hAnsi="Arial" w:cs="Arial"/>
          <w:color w:val="000000"/>
          <w:sz w:val="22"/>
          <w:szCs w:val="22"/>
        </w:rPr>
        <w:t xml:space="preserve"> computer software and </w:t>
      </w:r>
      <w:r w:rsidRPr="005369E1">
        <w:rPr>
          <w:rFonts w:ascii="Arial" w:hAnsi="Arial" w:cs="Arial"/>
          <w:color w:val="000000"/>
          <w:sz w:val="22"/>
          <w:szCs w:val="22"/>
        </w:rPr>
        <w:t>its documentation and informational databases</w:t>
      </w:r>
      <w:r w:rsidR="00AF47BC" w:rsidRPr="005369E1">
        <w:rPr>
          <w:rFonts w:ascii="Arial" w:hAnsi="Arial" w:cs="Arial"/>
          <w:color w:val="000000"/>
          <w:sz w:val="22"/>
          <w:szCs w:val="22"/>
        </w:rPr>
        <w:t xml:space="preserve"> required to be delivered to Sponsor in accordance with A</w:t>
      </w:r>
      <w:r w:rsidR="00CE13E8" w:rsidRPr="005369E1">
        <w:rPr>
          <w:rFonts w:ascii="Arial" w:hAnsi="Arial" w:cs="Arial"/>
          <w:color w:val="000000"/>
          <w:sz w:val="22"/>
          <w:szCs w:val="22"/>
        </w:rPr>
        <w:t>ttachment</w:t>
      </w:r>
      <w:r w:rsidR="00AF47BC" w:rsidRPr="005369E1">
        <w:rPr>
          <w:rFonts w:ascii="Arial" w:hAnsi="Arial" w:cs="Arial"/>
          <w:color w:val="000000"/>
          <w:sz w:val="22"/>
          <w:szCs w:val="22"/>
        </w:rPr>
        <w:t xml:space="preserve"> A</w:t>
      </w:r>
      <w:r w:rsidRPr="005369E1">
        <w:rPr>
          <w:rFonts w:ascii="Arial" w:hAnsi="Arial" w:cs="Arial"/>
          <w:color w:val="000000"/>
          <w:sz w:val="22"/>
          <w:szCs w:val="22"/>
        </w:rPr>
        <w:t xml:space="preserve">, </w:t>
      </w:r>
      <w:r w:rsidR="003011E8" w:rsidRPr="005369E1">
        <w:rPr>
          <w:rFonts w:ascii="Arial" w:hAnsi="Arial" w:cs="Arial"/>
          <w:color w:val="000000"/>
          <w:sz w:val="22"/>
          <w:szCs w:val="22"/>
        </w:rPr>
        <w:t>Mines hereby grants Sponsor a royalty-free, non-transferable, non-sublicensable, non-exclusive right and license to use and reproduce such computer software, and its documentation and informational databases for Sponsor’s internal research purposes.</w:t>
      </w:r>
    </w:p>
    <w:p w:rsidR="00582572" w:rsidRPr="005369E1" w:rsidRDefault="00FB2302" w:rsidP="00D55A24">
      <w:pPr>
        <w:numPr>
          <w:ilvl w:val="1"/>
          <w:numId w:val="1"/>
        </w:numPr>
        <w:spacing w:before="120"/>
        <w:ind w:left="0" w:firstLine="720"/>
        <w:jc w:val="both"/>
        <w:outlineLvl w:val="0"/>
        <w:rPr>
          <w:rFonts w:ascii="Arial" w:hAnsi="Arial" w:cs="Arial"/>
          <w:color w:val="000000"/>
          <w:sz w:val="22"/>
          <w:szCs w:val="22"/>
        </w:rPr>
      </w:pPr>
      <w:r w:rsidRPr="005369E1">
        <w:rPr>
          <w:rFonts w:ascii="Arial" w:hAnsi="Arial" w:cs="Arial"/>
          <w:b/>
          <w:color w:val="000000"/>
          <w:sz w:val="22"/>
          <w:szCs w:val="22"/>
        </w:rPr>
        <w:lastRenderedPageBreak/>
        <w:t>Reservation of Rights.</w:t>
      </w:r>
      <w:r w:rsidRPr="005369E1">
        <w:rPr>
          <w:rFonts w:ascii="Arial" w:hAnsi="Arial" w:cs="Arial"/>
          <w:color w:val="000000"/>
          <w:sz w:val="22"/>
          <w:szCs w:val="22"/>
        </w:rPr>
        <w:t xml:space="preserve"> </w:t>
      </w:r>
      <w:r w:rsidR="00720EC0" w:rsidRPr="005369E1">
        <w:rPr>
          <w:rFonts w:ascii="Arial" w:hAnsi="Arial" w:cs="Arial"/>
          <w:color w:val="000000"/>
          <w:sz w:val="22"/>
          <w:szCs w:val="22"/>
        </w:rPr>
        <w:t xml:space="preserve"> No grant described in this Article 5 shall be construed to limit Mines’ right to utilize Mines Inve</w:t>
      </w:r>
      <w:r w:rsidR="00813C07" w:rsidRPr="005369E1">
        <w:rPr>
          <w:rFonts w:ascii="Arial" w:hAnsi="Arial" w:cs="Arial"/>
          <w:color w:val="000000"/>
          <w:sz w:val="22"/>
          <w:szCs w:val="22"/>
        </w:rPr>
        <w:t>ntions and Copyrights and Mines</w:t>
      </w:r>
      <w:r w:rsidR="00720EC0" w:rsidRPr="005369E1">
        <w:rPr>
          <w:rFonts w:ascii="Arial" w:hAnsi="Arial" w:cs="Arial"/>
          <w:color w:val="000000"/>
          <w:sz w:val="22"/>
          <w:szCs w:val="22"/>
        </w:rPr>
        <w:t xml:space="preserve"> interest in Joint Inventions and Copyrights for research and educational purposes. </w:t>
      </w:r>
    </w:p>
    <w:p w:rsidR="00D54695" w:rsidRPr="005369E1" w:rsidRDefault="00D54695" w:rsidP="00D5590D">
      <w:pPr>
        <w:ind w:left="1080"/>
        <w:outlineLvl w:val="0"/>
        <w:rPr>
          <w:rFonts w:ascii="Arial" w:hAnsi="Arial" w:cs="Arial"/>
          <w:color w:val="000000"/>
          <w:sz w:val="22"/>
          <w:szCs w:val="22"/>
        </w:rPr>
      </w:pPr>
    </w:p>
    <w:p w:rsidR="00D54695" w:rsidRPr="005369E1" w:rsidRDefault="00D54695" w:rsidP="00D54695">
      <w:pPr>
        <w:numPr>
          <w:ilvl w:val="0"/>
          <w:numId w:val="1"/>
        </w:numPr>
        <w:spacing w:after="80" w:line="280" w:lineRule="exact"/>
        <w:ind w:left="0" w:firstLine="360"/>
        <w:outlineLvl w:val="0"/>
        <w:rPr>
          <w:rFonts w:ascii="Arial" w:hAnsi="Arial" w:cs="Arial"/>
          <w:color w:val="000000"/>
          <w:sz w:val="22"/>
          <w:szCs w:val="22"/>
        </w:rPr>
      </w:pPr>
      <w:r w:rsidRPr="005369E1">
        <w:rPr>
          <w:rFonts w:ascii="Arial" w:hAnsi="Arial" w:cs="Arial"/>
          <w:b/>
          <w:sz w:val="22"/>
          <w:szCs w:val="22"/>
          <w:u w:val="single"/>
        </w:rPr>
        <w:t>Publications and Confidentiality</w:t>
      </w:r>
      <w:r w:rsidRPr="005369E1">
        <w:rPr>
          <w:rFonts w:ascii="Arial" w:hAnsi="Arial" w:cs="Arial"/>
          <w:b/>
          <w:sz w:val="22"/>
          <w:szCs w:val="22"/>
        </w:rPr>
        <w:t>.</w:t>
      </w:r>
    </w:p>
    <w:p w:rsidR="00D54695" w:rsidRPr="007A1EE2" w:rsidRDefault="005B2182" w:rsidP="007A1EE2">
      <w:pPr>
        <w:numPr>
          <w:ilvl w:val="1"/>
          <w:numId w:val="1"/>
        </w:numPr>
        <w:spacing w:before="120"/>
        <w:ind w:left="0" w:firstLine="720"/>
        <w:jc w:val="both"/>
        <w:outlineLvl w:val="0"/>
        <w:rPr>
          <w:rFonts w:ascii="Arial" w:hAnsi="Arial" w:cs="Arial"/>
          <w:color w:val="000000"/>
          <w:sz w:val="22"/>
          <w:szCs w:val="22"/>
        </w:rPr>
      </w:pPr>
      <w:r w:rsidRPr="005369E1">
        <w:rPr>
          <w:rFonts w:ascii="Arial" w:hAnsi="Arial" w:cs="Arial"/>
          <w:b/>
          <w:sz w:val="22"/>
          <w:szCs w:val="22"/>
        </w:rPr>
        <w:t>Publications.</w:t>
      </w:r>
      <w:r w:rsidRPr="005369E1">
        <w:rPr>
          <w:rFonts w:ascii="Arial" w:hAnsi="Arial" w:cs="Arial"/>
          <w:sz w:val="22"/>
          <w:szCs w:val="22"/>
        </w:rPr>
        <w:t xml:space="preserve"> </w:t>
      </w:r>
      <w:r w:rsidR="00D922CB" w:rsidRPr="005369E1">
        <w:rPr>
          <w:rFonts w:ascii="Arial" w:hAnsi="Arial" w:cs="Arial"/>
          <w:sz w:val="22"/>
          <w:szCs w:val="22"/>
        </w:rPr>
        <w:t xml:space="preserve">Notwithstanding anything to the contrary in this Agreement or the Research Project, </w:t>
      </w:r>
      <w:r w:rsidR="00D54695" w:rsidRPr="005369E1">
        <w:rPr>
          <w:rFonts w:ascii="Arial" w:hAnsi="Arial" w:cs="Arial"/>
          <w:sz w:val="22"/>
          <w:szCs w:val="22"/>
        </w:rPr>
        <w:t xml:space="preserve"> Sponsor acknowledges that </w:t>
      </w:r>
      <w:r w:rsidR="00D922CB" w:rsidRPr="005369E1">
        <w:rPr>
          <w:rFonts w:ascii="Arial" w:hAnsi="Arial" w:cs="Arial"/>
          <w:sz w:val="22"/>
          <w:szCs w:val="22"/>
        </w:rPr>
        <w:t xml:space="preserve">the results of </w:t>
      </w:r>
      <w:r w:rsidR="00A2702D" w:rsidRPr="005369E1">
        <w:rPr>
          <w:rFonts w:ascii="Arial" w:hAnsi="Arial" w:cs="Arial"/>
          <w:sz w:val="22"/>
          <w:szCs w:val="22"/>
        </w:rPr>
        <w:t>Mines</w:t>
      </w:r>
      <w:r w:rsidR="00D922CB" w:rsidRPr="005369E1">
        <w:rPr>
          <w:rFonts w:ascii="Arial" w:hAnsi="Arial" w:cs="Arial"/>
          <w:sz w:val="22"/>
          <w:szCs w:val="22"/>
        </w:rPr>
        <w:t xml:space="preserve"> involvement in the Research Project must be publishable or otherwise available for public dissemination, and agrees that </w:t>
      </w:r>
      <w:r w:rsidR="00F0364D" w:rsidRPr="005369E1">
        <w:rPr>
          <w:rFonts w:ascii="Arial" w:hAnsi="Arial" w:cs="Arial"/>
          <w:sz w:val="22"/>
          <w:szCs w:val="22"/>
        </w:rPr>
        <w:t>Mines</w:t>
      </w:r>
      <w:r w:rsidR="00D922CB" w:rsidRPr="005369E1">
        <w:rPr>
          <w:rFonts w:ascii="Arial" w:hAnsi="Arial" w:cs="Arial"/>
          <w:sz w:val="22"/>
          <w:szCs w:val="22"/>
        </w:rPr>
        <w:t xml:space="preserve"> has the right to present at international, national, or regional </w:t>
      </w:r>
      <w:r w:rsidR="00D54695" w:rsidRPr="005369E1">
        <w:rPr>
          <w:rFonts w:ascii="Arial" w:hAnsi="Arial" w:cs="Arial"/>
          <w:sz w:val="22"/>
          <w:szCs w:val="22"/>
        </w:rPr>
        <w:t>professional society meetings and other similar academic forums</w:t>
      </w:r>
      <w:r w:rsidR="00D922CB" w:rsidRPr="005369E1">
        <w:rPr>
          <w:rFonts w:ascii="Arial" w:hAnsi="Arial" w:cs="Arial"/>
          <w:sz w:val="22"/>
          <w:szCs w:val="22"/>
        </w:rPr>
        <w:t>, and</w:t>
      </w:r>
      <w:r w:rsidR="00D922CB" w:rsidRPr="00481765">
        <w:rPr>
          <w:rFonts w:ascii="Arial" w:hAnsi="Arial" w:cs="Arial"/>
          <w:sz w:val="22"/>
          <w:szCs w:val="22"/>
        </w:rPr>
        <w:t xml:space="preserve"> to publish in journals, theses, or dissertations, or otherwise of their own choosing, methods, information, and data resulting from or gained in pursuing the Research Project</w:t>
      </w:r>
      <w:r w:rsidR="00D54695" w:rsidRPr="00481765">
        <w:rPr>
          <w:rFonts w:ascii="Arial" w:hAnsi="Arial" w:cs="Arial"/>
          <w:sz w:val="22"/>
          <w:szCs w:val="22"/>
        </w:rPr>
        <w:t xml:space="preserve">.  </w:t>
      </w:r>
      <w:r w:rsidR="00D922CB" w:rsidRPr="00481765">
        <w:rPr>
          <w:rFonts w:ascii="Arial" w:hAnsi="Arial" w:cs="Arial"/>
          <w:sz w:val="22"/>
          <w:szCs w:val="22"/>
        </w:rPr>
        <w:t xml:space="preserve">In order to avoid improper disclosure of Sponsor proprietary information or loss of patent protection through public disclosure of said information, </w:t>
      </w:r>
      <w:r w:rsidR="00F0364D" w:rsidRPr="00481765">
        <w:rPr>
          <w:rFonts w:ascii="Arial" w:hAnsi="Arial" w:cs="Arial"/>
          <w:sz w:val="22"/>
          <w:szCs w:val="22"/>
        </w:rPr>
        <w:t>Mines</w:t>
      </w:r>
      <w:r w:rsidR="00D54695" w:rsidRPr="00481765">
        <w:rPr>
          <w:rFonts w:ascii="Arial" w:hAnsi="Arial" w:cs="Arial"/>
          <w:sz w:val="22"/>
          <w:szCs w:val="22"/>
        </w:rPr>
        <w:t xml:space="preserve"> shall furnish the Sponsor with draft copies of all proposed publications and presentations thirty</w:t>
      </w:r>
      <w:r w:rsidR="00D922CB" w:rsidRPr="00481765">
        <w:rPr>
          <w:rFonts w:ascii="Arial" w:hAnsi="Arial" w:cs="Arial"/>
          <w:sz w:val="22"/>
          <w:szCs w:val="22"/>
        </w:rPr>
        <w:t xml:space="preserve"> (30)</w:t>
      </w:r>
      <w:r w:rsidR="00D54695" w:rsidRPr="00481765">
        <w:rPr>
          <w:rFonts w:ascii="Arial" w:hAnsi="Arial" w:cs="Arial"/>
          <w:sz w:val="22"/>
          <w:szCs w:val="22"/>
        </w:rPr>
        <w:t xml:space="preserve"> days prior to </w:t>
      </w:r>
      <w:r w:rsidR="00D922CB" w:rsidRPr="00481765">
        <w:rPr>
          <w:rFonts w:ascii="Arial" w:hAnsi="Arial" w:cs="Arial"/>
          <w:sz w:val="22"/>
          <w:szCs w:val="22"/>
        </w:rPr>
        <w:t xml:space="preserve">such </w:t>
      </w:r>
      <w:r w:rsidR="00D54695" w:rsidRPr="00481765">
        <w:rPr>
          <w:rFonts w:ascii="Arial" w:hAnsi="Arial" w:cs="Arial"/>
          <w:sz w:val="22"/>
          <w:szCs w:val="22"/>
        </w:rPr>
        <w:t>publication</w:t>
      </w:r>
      <w:r w:rsidR="00D922CB" w:rsidRPr="00481765">
        <w:rPr>
          <w:rFonts w:ascii="Arial" w:hAnsi="Arial" w:cs="Arial"/>
          <w:sz w:val="22"/>
          <w:szCs w:val="22"/>
        </w:rPr>
        <w:t xml:space="preserve"> or </w:t>
      </w:r>
      <w:r w:rsidR="00D54695" w:rsidRPr="00481765">
        <w:rPr>
          <w:rFonts w:ascii="Arial" w:hAnsi="Arial" w:cs="Arial"/>
          <w:sz w:val="22"/>
          <w:szCs w:val="22"/>
        </w:rPr>
        <w:t xml:space="preserve">presentation. </w:t>
      </w:r>
      <w:r w:rsidR="00D922CB" w:rsidRPr="00481765">
        <w:rPr>
          <w:rFonts w:ascii="Arial" w:hAnsi="Arial" w:cs="Arial"/>
          <w:sz w:val="22"/>
          <w:szCs w:val="22"/>
        </w:rPr>
        <w:t xml:space="preserve">Sponsor will have thirty (30) days after receipt of said copies to </w:t>
      </w:r>
      <w:r w:rsidR="00A71154" w:rsidRPr="00481765">
        <w:rPr>
          <w:rFonts w:ascii="Arial" w:hAnsi="Arial" w:cs="Arial"/>
          <w:sz w:val="22"/>
          <w:szCs w:val="22"/>
        </w:rPr>
        <w:t>comment on</w:t>
      </w:r>
      <w:r w:rsidR="00D922CB" w:rsidRPr="00481765">
        <w:rPr>
          <w:rFonts w:ascii="Arial" w:hAnsi="Arial" w:cs="Arial"/>
          <w:sz w:val="22"/>
          <w:szCs w:val="22"/>
        </w:rPr>
        <w:t xml:space="preserve"> any such proposed public dissemination.  </w:t>
      </w:r>
      <w:r w:rsidR="008162E2" w:rsidRPr="00481765">
        <w:rPr>
          <w:rFonts w:ascii="Arial" w:hAnsi="Arial" w:cs="Arial"/>
          <w:sz w:val="22"/>
          <w:szCs w:val="22"/>
        </w:rPr>
        <w:t xml:space="preserve">Should Sponsor identify patentable subject matter requiring patent protection, Sponsor may request that </w:t>
      </w:r>
      <w:r w:rsidR="00F0364D" w:rsidRPr="00481765">
        <w:rPr>
          <w:rFonts w:ascii="Arial" w:hAnsi="Arial" w:cs="Arial"/>
          <w:sz w:val="22"/>
          <w:szCs w:val="22"/>
        </w:rPr>
        <w:t>Mines</w:t>
      </w:r>
      <w:r w:rsidR="008162E2" w:rsidRPr="00481765">
        <w:rPr>
          <w:rFonts w:ascii="Arial" w:hAnsi="Arial" w:cs="Arial"/>
          <w:sz w:val="22"/>
          <w:szCs w:val="22"/>
        </w:rPr>
        <w:t xml:space="preserve"> file a patent application, and delay publication for a period of time not to exceed an additional thirty (30) days if necessary to permit the preparation and filing of such patent application.  Sponsor may also request that any information it can substantiate as being Confidential Information of Sponsor be delete</w:t>
      </w:r>
      <w:r w:rsidR="00A71154" w:rsidRPr="00481765">
        <w:rPr>
          <w:rFonts w:ascii="Arial" w:hAnsi="Arial" w:cs="Arial"/>
          <w:sz w:val="22"/>
          <w:szCs w:val="22"/>
        </w:rPr>
        <w:t xml:space="preserve">d from the materials submitted, </w:t>
      </w:r>
      <w:r w:rsidR="008162E2" w:rsidRPr="00481765">
        <w:rPr>
          <w:rFonts w:ascii="Arial" w:hAnsi="Arial" w:cs="Arial"/>
          <w:sz w:val="22"/>
          <w:szCs w:val="22"/>
        </w:rPr>
        <w:t xml:space="preserve">so as to protect the Confidential Information; provided that the </w:t>
      </w:r>
      <w:r w:rsidR="00F0364D" w:rsidRPr="00481765">
        <w:rPr>
          <w:rFonts w:ascii="Arial" w:hAnsi="Arial" w:cs="Arial"/>
          <w:sz w:val="22"/>
          <w:szCs w:val="22"/>
        </w:rPr>
        <w:t>Mines principal i</w:t>
      </w:r>
      <w:r w:rsidR="008162E2" w:rsidRPr="00481765">
        <w:rPr>
          <w:rFonts w:ascii="Arial" w:hAnsi="Arial" w:cs="Arial"/>
          <w:sz w:val="22"/>
          <w:szCs w:val="22"/>
        </w:rPr>
        <w:t xml:space="preserve">nvestigator has the final authority to determine the scope and content of any publication. </w:t>
      </w:r>
      <w:r w:rsidR="00D54695" w:rsidRPr="00481765">
        <w:rPr>
          <w:rFonts w:ascii="Arial" w:hAnsi="Arial" w:cs="Arial"/>
          <w:sz w:val="22"/>
          <w:szCs w:val="22"/>
        </w:rPr>
        <w:t xml:space="preserve">If the Sponsor does not contact </w:t>
      </w:r>
      <w:r w:rsidR="00F0364D" w:rsidRPr="00481765">
        <w:rPr>
          <w:rFonts w:ascii="Arial" w:hAnsi="Arial" w:cs="Arial"/>
          <w:sz w:val="22"/>
          <w:szCs w:val="22"/>
        </w:rPr>
        <w:t>Mines</w:t>
      </w:r>
      <w:r w:rsidR="00D54695" w:rsidRPr="00481765">
        <w:rPr>
          <w:rFonts w:ascii="Arial" w:hAnsi="Arial" w:cs="Arial"/>
          <w:sz w:val="22"/>
          <w:szCs w:val="22"/>
        </w:rPr>
        <w:t xml:space="preserve"> within </w:t>
      </w:r>
      <w:r w:rsidR="00D922CB" w:rsidRPr="00481765">
        <w:rPr>
          <w:rFonts w:ascii="Arial" w:hAnsi="Arial" w:cs="Arial"/>
          <w:sz w:val="22"/>
          <w:szCs w:val="22"/>
        </w:rPr>
        <w:t>thirty (</w:t>
      </w:r>
      <w:r w:rsidR="00D54695" w:rsidRPr="00481765">
        <w:rPr>
          <w:rFonts w:ascii="Arial" w:hAnsi="Arial" w:cs="Arial"/>
          <w:sz w:val="22"/>
          <w:szCs w:val="22"/>
        </w:rPr>
        <w:t>30</w:t>
      </w:r>
      <w:r w:rsidR="00D922CB" w:rsidRPr="00481765">
        <w:rPr>
          <w:rFonts w:ascii="Arial" w:hAnsi="Arial" w:cs="Arial"/>
          <w:sz w:val="22"/>
          <w:szCs w:val="22"/>
        </w:rPr>
        <w:t>)</w:t>
      </w:r>
      <w:r w:rsidR="00D54695" w:rsidRPr="00481765">
        <w:rPr>
          <w:rFonts w:ascii="Arial" w:hAnsi="Arial" w:cs="Arial"/>
          <w:sz w:val="22"/>
          <w:szCs w:val="22"/>
        </w:rPr>
        <w:t xml:space="preserve"> days with any exceptions to the publications, </w:t>
      </w:r>
      <w:r w:rsidR="00F0364D" w:rsidRPr="00481765">
        <w:rPr>
          <w:rFonts w:ascii="Arial" w:hAnsi="Arial" w:cs="Arial"/>
          <w:sz w:val="22"/>
          <w:szCs w:val="22"/>
        </w:rPr>
        <w:t>Mines</w:t>
      </w:r>
      <w:r w:rsidR="008162E2" w:rsidRPr="00481765">
        <w:rPr>
          <w:rFonts w:ascii="Arial" w:hAnsi="Arial" w:cs="Arial"/>
          <w:sz w:val="22"/>
          <w:szCs w:val="22"/>
        </w:rPr>
        <w:t xml:space="preserve"> will</w:t>
      </w:r>
      <w:r w:rsidR="00D54695" w:rsidRPr="00481765">
        <w:rPr>
          <w:rFonts w:ascii="Arial" w:hAnsi="Arial" w:cs="Arial"/>
          <w:sz w:val="22"/>
          <w:szCs w:val="22"/>
        </w:rPr>
        <w:t xml:space="preserve"> assume approval and proceed with publication. The Sponsor shall not make any public disclosure of any research information until such time as the scholarly article containing such information is published or presented.  Additional delays may be granted if both </w:t>
      </w:r>
      <w:r w:rsidR="00CE13E8">
        <w:rPr>
          <w:rFonts w:ascii="Arial" w:hAnsi="Arial" w:cs="Arial"/>
          <w:sz w:val="22"/>
          <w:szCs w:val="22"/>
        </w:rPr>
        <w:t>Parties</w:t>
      </w:r>
      <w:r w:rsidR="00D54695" w:rsidRPr="00481765">
        <w:rPr>
          <w:rFonts w:ascii="Arial" w:hAnsi="Arial" w:cs="Arial"/>
          <w:sz w:val="22"/>
          <w:szCs w:val="22"/>
        </w:rPr>
        <w:t xml:space="preserve"> agree in writing.</w:t>
      </w:r>
    </w:p>
    <w:p w:rsidR="007A1EE2" w:rsidRPr="00481765" w:rsidRDefault="007A1EE2" w:rsidP="007A1EE2">
      <w:pPr>
        <w:ind w:left="720"/>
        <w:jc w:val="both"/>
        <w:outlineLvl w:val="0"/>
        <w:rPr>
          <w:rFonts w:ascii="Arial" w:hAnsi="Arial" w:cs="Arial"/>
          <w:color w:val="000000"/>
          <w:sz w:val="22"/>
          <w:szCs w:val="22"/>
        </w:rPr>
      </w:pPr>
    </w:p>
    <w:p w:rsidR="00D54695" w:rsidRPr="007A1EE2" w:rsidRDefault="005B2182" w:rsidP="007A1EE2">
      <w:pPr>
        <w:numPr>
          <w:ilvl w:val="1"/>
          <w:numId w:val="1"/>
        </w:numPr>
        <w:ind w:left="0" w:firstLine="720"/>
        <w:jc w:val="both"/>
        <w:outlineLvl w:val="0"/>
        <w:rPr>
          <w:rFonts w:ascii="Arial" w:hAnsi="Arial" w:cs="Arial"/>
          <w:color w:val="000000"/>
          <w:sz w:val="22"/>
          <w:szCs w:val="22"/>
        </w:rPr>
      </w:pPr>
      <w:r w:rsidRPr="005B2182">
        <w:rPr>
          <w:rFonts w:ascii="Arial" w:hAnsi="Arial" w:cs="Arial"/>
          <w:b/>
          <w:sz w:val="22"/>
          <w:szCs w:val="22"/>
        </w:rPr>
        <w:t>Confidential Information.</w:t>
      </w:r>
      <w:r>
        <w:rPr>
          <w:rFonts w:ascii="Arial" w:hAnsi="Arial" w:cs="Arial"/>
          <w:sz w:val="22"/>
          <w:szCs w:val="22"/>
        </w:rPr>
        <w:t xml:space="preserve"> </w:t>
      </w:r>
      <w:r w:rsidR="00D54695" w:rsidRPr="00481765">
        <w:rPr>
          <w:rFonts w:ascii="Arial" w:hAnsi="Arial" w:cs="Arial"/>
          <w:sz w:val="22"/>
          <w:szCs w:val="22"/>
        </w:rPr>
        <w:t>Confidential Information (“</w:t>
      </w:r>
      <w:r w:rsidR="00B569BB" w:rsidRPr="00481765">
        <w:rPr>
          <w:rFonts w:ascii="Arial" w:hAnsi="Arial" w:cs="Arial"/>
          <w:sz w:val="22"/>
          <w:szCs w:val="22"/>
        </w:rPr>
        <w:t xml:space="preserve">Confidential </w:t>
      </w:r>
      <w:r w:rsidR="00D54695" w:rsidRPr="00481765">
        <w:rPr>
          <w:rFonts w:ascii="Arial" w:hAnsi="Arial" w:cs="Arial"/>
          <w:sz w:val="22"/>
          <w:szCs w:val="22"/>
        </w:rPr>
        <w:t xml:space="preserve">Information”) shall mean all information provided by one </w:t>
      </w:r>
      <w:r w:rsidR="00252B61">
        <w:rPr>
          <w:rFonts w:ascii="Arial" w:hAnsi="Arial" w:cs="Arial"/>
          <w:sz w:val="22"/>
          <w:szCs w:val="22"/>
        </w:rPr>
        <w:t>P</w:t>
      </w:r>
      <w:r w:rsidR="00D54695" w:rsidRPr="00481765">
        <w:rPr>
          <w:rFonts w:ascii="Arial" w:hAnsi="Arial" w:cs="Arial"/>
          <w:sz w:val="22"/>
          <w:szCs w:val="22"/>
        </w:rPr>
        <w:t xml:space="preserve">arty to the other </w:t>
      </w:r>
      <w:r w:rsidR="00252B61">
        <w:rPr>
          <w:rFonts w:ascii="Arial" w:hAnsi="Arial" w:cs="Arial"/>
          <w:sz w:val="22"/>
          <w:szCs w:val="22"/>
        </w:rPr>
        <w:t xml:space="preserve">Party </w:t>
      </w:r>
      <w:r w:rsidR="00007C3D" w:rsidRPr="00481765">
        <w:rPr>
          <w:rFonts w:ascii="Arial" w:hAnsi="Arial" w:cs="Arial"/>
          <w:sz w:val="22"/>
          <w:szCs w:val="22"/>
        </w:rPr>
        <w:t xml:space="preserve">for the purposes of the Research Project </w:t>
      </w:r>
      <w:r w:rsidR="00D54695" w:rsidRPr="00481765">
        <w:rPr>
          <w:rFonts w:ascii="Arial" w:hAnsi="Arial" w:cs="Arial"/>
          <w:sz w:val="22"/>
          <w:szCs w:val="22"/>
        </w:rPr>
        <w:t xml:space="preserve">and clearly </w:t>
      </w:r>
      <w:r w:rsidR="00B569BB" w:rsidRPr="00481765">
        <w:rPr>
          <w:rFonts w:ascii="Arial" w:hAnsi="Arial" w:cs="Arial"/>
          <w:sz w:val="22"/>
          <w:szCs w:val="22"/>
        </w:rPr>
        <w:t xml:space="preserve">marked </w:t>
      </w:r>
      <w:r w:rsidR="00D54695" w:rsidRPr="00481765">
        <w:rPr>
          <w:rFonts w:ascii="Arial" w:hAnsi="Arial" w:cs="Arial"/>
          <w:sz w:val="22"/>
          <w:szCs w:val="22"/>
        </w:rPr>
        <w:t xml:space="preserve">as </w:t>
      </w:r>
      <w:r w:rsidR="00B569BB" w:rsidRPr="00481765">
        <w:rPr>
          <w:rFonts w:ascii="Arial" w:hAnsi="Arial" w:cs="Arial"/>
          <w:sz w:val="22"/>
          <w:szCs w:val="22"/>
        </w:rPr>
        <w:t>“C</w:t>
      </w:r>
      <w:r w:rsidR="00D54695" w:rsidRPr="00481765">
        <w:rPr>
          <w:rFonts w:ascii="Arial" w:hAnsi="Arial" w:cs="Arial"/>
          <w:sz w:val="22"/>
          <w:szCs w:val="22"/>
        </w:rPr>
        <w:t>onfidential</w:t>
      </w:r>
      <w:r w:rsidR="00B569BB" w:rsidRPr="00481765">
        <w:rPr>
          <w:rFonts w:ascii="Arial" w:hAnsi="Arial" w:cs="Arial"/>
          <w:sz w:val="22"/>
          <w:szCs w:val="22"/>
        </w:rPr>
        <w:t>”</w:t>
      </w:r>
      <w:r w:rsidR="00D54695" w:rsidRPr="00481765">
        <w:rPr>
          <w:rFonts w:ascii="Arial" w:hAnsi="Arial" w:cs="Arial"/>
          <w:sz w:val="22"/>
          <w:szCs w:val="22"/>
        </w:rPr>
        <w:t xml:space="preserve"> by the transmitting </w:t>
      </w:r>
      <w:r w:rsidR="00252B61">
        <w:rPr>
          <w:rFonts w:ascii="Arial" w:hAnsi="Arial" w:cs="Arial"/>
          <w:sz w:val="22"/>
          <w:szCs w:val="22"/>
        </w:rPr>
        <w:t>P</w:t>
      </w:r>
      <w:r w:rsidR="00D54695" w:rsidRPr="00481765">
        <w:rPr>
          <w:rFonts w:ascii="Arial" w:hAnsi="Arial" w:cs="Arial"/>
          <w:sz w:val="22"/>
          <w:szCs w:val="22"/>
        </w:rPr>
        <w:t xml:space="preserve">arty at the time of disclosure.  In order to be considered Confidential Information, information disclosed orally or in any other transitory medium must be identified to the Recipient as confidential orally at the time of disclosure and in writing within thirty (30) days after such disclosure.  </w:t>
      </w:r>
      <w:r w:rsidR="00B569BB" w:rsidRPr="00481765">
        <w:rPr>
          <w:rFonts w:ascii="Arial" w:hAnsi="Arial" w:cs="Arial"/>
          <w:sz w:val="22"/>
          <w:szCs w:val="22"/>
        </w:rPr>
        <w:t>Notwithstanding any marking or designation to the contrary, the confidentiality obligations set forth herein will not apply to i</w:t>
      </w:r>
      <w:r w:rsidR="00626A23" w:rsidRPr="00481765">
        <w:rPr>
          <w:rFonts w:ascii="Arial" w:hAnsi="Arial" w:cs="Arial"/>
          <w:sz w:val="22"/>
          <w:szCs w:val="22"/>
        </w:rPr>
        <w:t>nformation that</w:t>
      </w:r>
      <w:r w:rsidR="00B569BB" w:rsidRPr="00481765">
        <w:rPr>
          <w:rFonts w:ascii="Arial" w:hAnsi="Arial" w:cs="Arial"/>
          <w:sz w:val="22"/>
          <w:szCs w:val="22"/>
        </w:rPr>
        <w:t>:</w:t>
      </w:r>
      <w:r w:rsidR="00D54695" w:rsidRPr="00481765">
        <w:rPr>
          <w:rFonts w:ascii="Arial" w:hAnsi="Arial" w:cs="Arial"/>
          <w:sz w:val="22"/>
          <w:szCs w:val="22"/>
        </w:rPr>
        <w:t xml:space="preserve"> (a) </w:t>
      </w:r>
      <w:r w:rsidR="00626A23" w:rsidRPr="00481765">
        <w:rPr>
          <w:rFonts w:ascii="Arial" w:hAnsi="Arial" w:cs="Arial"/>
          <w:sz w:val="22"/>
          <w:szCs w:val="22"/>
        </w:rPr>
        <w:t xml:space="preserve">is </w:t>
      </w:r>
      <w:r w:rsidR="00D54695" w:rsidRPr="00481765">
        <w:rPr>
          <w:rFonts w:ascii="Arial" w:hAnsi="Arial" w:cs="Arial"/>
          <w:sz w:val="22"/>
          <w:szCs w:val="22"/>
        </w:rPr>
        <w:t xml:space="preserve">known by the receiving </w:t>
      </w:r>
      <w:r w:rsidR="00252B61">
        <w:rPr>
          <w:rFonts w:ascii="Arial" w:hAnsi="Arial" w:cs="Arial"/>
          <w:sz w:val="22"/>
          <w:szCs w:val="22"/>
        </w:rPr>
        <w:t>P</w:t>
      </w:r>
      <w:r w:rsidR="00D54695" w:rsidRPr="00481765">
        <w:rPr>
          <w:rFonts w:ascii="Arial" w:hAnsi="Arial" w:cs="Arial"/>
          <w:sz w:val="22"/>
          <w:szCs w:val="22"/>
        </w:rPr>
        <w:t xml:space="preserve">arty at the time of disclosure; (b) </w:t>
      </w:r>
      <w:r w:rsidR="00626A23" w:rsidRPr="00481765">
        <w:rPr>
          <w:rFonts w:ascii="Arial" w:hAnsi="Arial" w:cs="Arial"/>
          <w:sz w:val="22"/>
          <w:szCs w:val="22"/>
        </w:rPr>
        <w:t xml:space="preserve">is or later becomes </w:t>
      </w:r>
      <w:r w:rsidR="00D54695" w:rsidRPr="00481765">
        <w:rPr>
          <w:rFonts w:ascii="Arial" w:hAnsi="Arial" w:cs="Arial"/>
          <w:sz w:val="22"/>
          <w:szCs w:val="22"/>
        </w:rPr>
        <w:t xml:space="preserve">publicly disclosed </w:t>
      </w:r>
      <w:r w:rsidR="00626A23" w:rsidRPr="00481765">
        <w:rPr>
          <w:rFonts w:ascii="Arial" w:hAnsi="Arial" w:cs="Arial"/>
          <w:sz w:val="22"/>
          <w:szCs w:val="22"/>
        </w:rPr>
        <w:t>through no fault of the receiving Party</w:t>
      </w:r>
      <w:r w:rsidR="00D54695" w:rsidRPr="00481765">
        <w:rPr>
          <w:rFonts w:ascii="Arial" w:hAnsi="Arial" w:cs="Arial"/>
          <w:sz w:val="22"/>
          <w:szCs w:val="22"/>
        </w:rPr>
        <w:t>; (c)</w:t>
      </w:r>
      <w:r w:rsidR="00626A23" w:rsidRPr="00481765">
        <w:rPr>
          <w:rFonts w:ascii="Arial" w:hAnsi="Arial" w:cs="Arial"/>
          <w:sz w:val="22"/>
          <w:szCs w:val="22"/>
        </w:rPr>
        <w:t xml:space="preserve"> is</w:t>
      </w:r>
      <w:r w:rsidR="00D54695" w:rsidRPr="00481765">
        <w:rPr>
          <w:rFonts w:ascii="Arial" w:hAnsi="Arial" w:cs="Arial"/>
          <w:sz w:val="22"/>
          <w:szCs w:val="22"/>
        </w:rPr>
        <w:t xml:space="preserve"> rightfully received by the receiving </w:t>
      </w:r>
      <w:r w:rsidR="00252B61">
        <w:rPr>
          <w:rFonts w:ascii="Arial" w:hAnsi="Arial" w:cs="Arial"/>
          <w:sz w:val="22"/>
          <w:szCs w:val="22"/>
        </w:rPr>
        <w:t>P</w:t>
      </w:r>
      <w:r w:rsidR="00D54695" w:rsidRPr="00481765">
        <w:rPr>
          <w:rFonts w:ascii="Arial" w:hAnsi="Arial" w:cs="Arial"/>
          <w:sz w:val="22"/>
          <w:szCs w:val="22"/>
        </w:rPr>
        <w:t xml:space="preserve">arty from a third party </w:t>
      </w:r>
      <w:r w:rsidR="00ED2582" w:rsidRPr="00481765">
        <w:rPr>
          <w:rFonts w:ascii="Arial" w:hAnsi="Arial" w:cs="Arial"/>
          <w:sz w:val="22"/>
          <w:szCs w:val="22"/>
        </w:rPr>
        <w:t xml:space="preserve">with no duty of confidentiality to the disclosing </w:t>
      </w:r>
      <w:r w:rsidR="00252B61">
        <w:rPr>
          <w:rFonts w:ascii="Arial" w:hAnsi="Arial" w:cs="Arial"/>
          <w:sz w:val="22"/>
          <w:szCs w:val="22"/>
        </w:rPr>
        <w:t>P</w:t>
      </w:r>
      <w:r w:rsidR="00ED2582" w:rsidRPr="00481765">
        <w:rPr>
          <w:rFonts w:ascii="Arial" w:hAnsi="Arial" w:cs="Arial"/>
          <w:sz w:val="22"/>
          <w:szCs w:val="22"/>
        </w:rPr>
        <w:t>arty</w:t>
      </w:r>
      <w:r w:rsidR="00D54695" w:rsidRPr="00481765">
        <w:rPr>
          <w:rFonts w:ascii="Arial" w:hAnsi="Arial" w:cs="Arial"/>
          <w:sz w:val="22"/>
          <w:szCs w:val="22"/>
        </w:rPr>
        <w:t xml:space="preserve">; (d) </w:t>
      </w:r>
      <w:r w:rsidR="00ED2582" w:rsidRPr="00481765">
        <w:rPr>
          <w:rFonts w:ascii="Arial" w:hAnsi="Arial" w:cs="Arial"/>
          <w:sz w:val="22"/>
          <w:szCs w:val="22"/>
        </w:rPr>
        <w:t xml:space="preserve">is </w:t>
      </w:r>
      <w:r w:rsidR="00D54695" w:rsidRPr="00481765">
        <w:rPr>
          <w:rFonts w:ascii="Arial" w:hAnsi="Arial" w:cs="Arial"/>
          <w:sz w:val="22"/>
          <w:szCs w:val="22"/>
        </w:rPr>
        <w:t xml:space="preserve">independently developed by the employees or agents of either </w:t>
      </w:r>
      <w:r w:rsidR="00252B61">
        <w:rPr>
          <w:rFonts w:ascii="Arial" w:hAnsi="Arial" w:cs="Arial"/>
          <w:sz w:val="22"/>
          <w:szCs w:val="22"/>
        </w:rPr>
        <w:t>P</w:t>
      </w:r>
      <w:r w:rsidR="00D54695" w:rsidRPr="00481765">
        <w:rPr>
          <w:rFonts w:ascii="Arial" w:hAnsi="Arial" w:cs="Arial"/>
          <w:sz w:val="22"/>
          <w:szCs w:val="22"/>
        </w:rPr>
        <w:t xml:space="preserve">arty without any use of </w:t>
      </w:r>
      <w:r w:rsidR="00B569BB" w:rsidRPr="00481765">
        <w:rPr>
          <w:rFonts w:ascii="Arial" w:hAnsi="Arial" w:cs="Arial"/>
          <w:sz w:val="22"/>
          <w:szCs w:val="22"/>
        </w:rPr>
        <w:t xml:space="preserve">Confidential </w:t>
      </w:r>
      <w:r w:rsidR="00D54695" w:rsidRPr="00481765">
        <w:rPr>
          <w:rFonts w:ascii="Arial" w:hAnsi="Arial" w:cs="Arial"/>
          <w:sz w:val="22"/>
          <w:szCs w:val="22"/>
        </w:rPr>
        <w:t xml:space="preserve">Information provided by the other </w:t>
      </w:r>
      <w:r w:rsidR="00252B61">
        <w:rPr>
          <w:rFonts w:ascii="Arial" w:hAnsi="Arial" w:cs="Arial"/>
          <w:sz w:val="22"/>
          <w:szCs w:val="22"/>
        </w:rPr>
        <w:t>P</w:t>
      </w:r>
      <w:r w:rsidR="00D54695" w:rsidRPr="00481765">
        <w:rPr>
          <w:rFonts w:ascii="Arial" w:hAnsi="Arial" w:cs="Arial"/>
          <w:sz w:val="22"/>
          <w:szCs w:val="22"/>
        </w:rPr>
        <w:t>arty; or (e) is required by law or regulation to be disclosed.</w:t>
      </w:r>
    </w:p>
    <w:p w:rsidR="007A1EE2" w:rsidRPr="00481765" w:rsidRDefault="007A1EE2" w:rsidP="007A1EE2">
      <w:pPr>
        <w:ind w:left="720"/>
        <w:jc w:val="both"/>
        <w:outlineLvl w:val="0"/>
        <w:rPr>
          <w:rFonts w:ascii="Arial" w:hAnsi="Arial" w:cs="Arial"/>
          <w:color w:val="000000"/>
          <w:sz w:val="22"/>
          <w:szCs w:val="22"/>
        </w:rPr>
      </w:pPr>
    </w:p>
    <w:p w:rsidR="00D54695" w:rsidRPr="00481765" w:rsidRDefault="005B2182" w:rsidP="00D5590D">
      <w:pPr>
        <w:numPr>
          <w:ilvl w:val="1"/>
          <w:numId w:val="1"/>
        </w:numPr>
        <w:ind w:left="0" w:firstLine="720"/>
        <w:jc w:val="both"/>
        <w:outlineLvl w:val="0"/>
        <w:rPr>
          <w:rFonts w:ascii="Arial" w:hAnsi="Arial" w:cs="Arial"/>
          <w:color w:val="000000"/>
          <w:sz w:val="22"/>
          <w:szCs w:val="22"/>
        </w:rPr>
      </w:pPr>
      <w:r w:rsidRPr="005B2182">
        <w:rPr>
          <w:rFonts w:ascii="Arial" w:hAnsi="Arial" w:cs="Arial"/>
          <w:b/>
          <w:sz w:val="22"/>
          <w:szCs w:val="22"/>
        </w:rPr>
        <w:t>Protection of Confidential Information.</w:t>
      </w:r>
      <w:r>
        <w:rPr>
          <w:rFonts w:ascii="Arial" w:hAnsi="Arial" w:cs="Arial"/>
          <w:sz w:val="22"/>
          <w:szCs w:val="22"/>
        </w:rPr>
        <w:t xml:space="preserve"> </w:t>
      </w:r>
      <w:r w:rsidR="00D54695" w:rsidRPr="00481765">
        <w:rPr>
          <w:rFonts w:ascii="Arial" w:hAnsi="Arial" w:cs="Arial"/>
          <w:sz w:val="22"/>
          <w:szCs w:val="22"/>
        </w:rPr>
        <w:t xml:space="preserve">Each Party shall </w:t>
      </w:r>
      <w:r w:rsidR="00ED2582" w:rsidRPr="00481765">
        <w:rPr>
          <w:rFonts w:ascii="Arial" w:hAnsi="Arial" w:cs="Arial"/>
          <w:sz w:val="22"/>
          <w:szCs w:val="22"/>
        </w:rPr>
        <w:t xml:space="preserve">use reasonable efforts to </w:t>
      </w:r>
      <w:r w:rsidR="00D54695" w:rsidRPr="00481765">
        <w:rPr>
          <w:rFonts w:ascii="Arial" w:hAnsi="Arial" w:cs="Arial"/>
          <w:sz w:val="22"/>
          <w:szCs w:val="22"/>
        </w:rPr>
        <w:t xml:space="preserve">protect the </w:t>
      </w:r>
      <w:r w:rsidR="00ED2582" w:rsidRPr="00481765">
        <w:rPr>
          <w:rFonts w:ascii="Arial" w:hAnsi="Arial" w:cs="Arial"/>
          <w:sz w:val="22"/>
          <w:szCs w:val="22"/>
        </w:rPr>
        <w:t xml:space="preserve">Confidential </w:t>
      </w:r>
      <w:r w:rsidR="00D54695" w:rsidRPr="00481765">
        <w:rPr>
          <w:rFonts w:ascii="Arial" w:hAnsi="Arial" w:cs="Arial"/>
          <w:sz w:val="22"/>
          <w:szCs w:val="22"/>
        </w:rPr>
        <w:t xml:space="preserve">Information of the other from disclosure to third </w:t>
      </w:r>
      <w:r w:rsidR="00CE13E8">
        <w:rPr>
          <w:rFonts w:ascii="Arial" w:hAnsi="Arial" w:cs="Arial"/>
          <w:sz w:val="22"/>
          <w:szCs w:val="22"/>
        </w:rPr>
        <w:t>Parties</w:t>
      </w:r>
      <w:r w:rsidR="00D54695" w:rsidRPr="00481765">
        <w:rPr>
          <w:rFonts w:ascii="Arial" w:hAnsi="Arial" w:cs="Arial"/>
          <w:sz w:val="22"/>
          <w:szCs w:val="22"/>
        </w:rPr>
        <w:t xml:space="preserve"> for a period of three (3) years from the date of receipt of such information, and no such disclosure shall be made without the disclosing Party’s written permission.  All written documents containing</w:t>
      </w:r>
      <w:r w:rsidR="00ED2582" w:rsidRPr="00481765">
        <w:rPr>
          <w:rFonts w:ascii="Arial" w:hAnsi="Arial" w:cs="Arial"/>
          <w:sz w:val="22"/>
          <w:szCs w:val="22"/>
        </w:rPr>
        <w:t xml:space="preserve"> Confidential</w:t>
      </w:r>
      <w:r w:rsidR="00D54695" w:rsidRPr="00481765">
        <w:rPr>
          <w:rFonts w:ascii="Arial" w:hAnsi="Arial" w:cs="Arial"/>
          <w:sz w:val="22"/>
          <w:szCs w:val="22"/>
        </w:rPr>
        <w:t xml:space="preserve"> Information and other material in tangible form received by either Party under this Agreement shall remain the property of the disclosing Party, and such documents and materials, together with copies of excerpts thereof, shall promptly be returned to disclosing Party upon request, except one copy may be retained for archival purposes.  Sponsor acknowledges that </w:t>
      </w:r>
      <w:r w:rsidR="00F0364D" w:rsidRPr="00481765">
        <w:rPr>
          <w:rFonts w:ascii="Arial" w:hAnsi="Arial" w:cs="Arial"/>
          <w:sz w:val="22"/>
          <w:szCs w:val="22"/>
        </w:rPr>
        <w:t>Mines</w:t>
      </w:r>
      <w:r w:rsidR="00D54695" w:rsidRPr="00481765">
        <w:rPr>
          <w:rFonts w:ascii="Arial" w:hAnsi="Arial" w:cs="Arial"/>
          <w:sz w:val="22"/>
          <w:szCs w:val="22"/>
        </w:rPr>
        <w:t xml:space="preserve"> is </w:t>
      </w:r>
      <w:r w:rsidR="00D54695" w:rsidRPr="00481765">
        <w:rPr>
          <w:rFonts w:ascii="Arial" w:hAnsi="Arial" w:cs="Arial"/>
          <w:sz w:val="22"/>
          <w:szCs w:val="22"/>
        </w:rPr>
        <w:lastRenderedPageBreak/>
        <w:t xml:space="preserve">subject to the Colorado Public Records Act (C.R.S. §§ 24-72-201 et seq.).  All plans and reports marked “Confidential” shall be treated by </w:t>
      </w:r>
      <w:r w:rsidR="00F0364D" w:rsidRPr="00481765">
        <w:rPr>
          <w:rFonts w:ascii="Arial" w:hAnsi="Arial" w:cs="Arial"/>
          <w:sz w:val="22"/>
          <w:szCs w:val="22"/>
        </w:rPr>
        <w:t>Mines</w:t>
      </w:r>
      <w:r w:rsidR="00D54695" w:rsidRPr="00481765">
        <w:rPr>
          <w:rFonts w:ascii="Arial" w:hAnsi="Arial" w:cs="Arial"/>
          <w:sz w:val="22"/>
          <w:szCs w:val="22"/>
        </w:rPr>
        <w:t xml:space="preserve"> as confidential to the extent permitted under § 24-72-204.</w:t>
      </w:r>
    </w:p>
    <w:p w:rsidR="00D54695" w:rsidRPr="00481765" w:rsidRDefault="00D54695" w:rsidP="00D5590D">
      <w:pPr>
        <w:ind w:left="720"/>
        <w:outlineLvl w:val="0"/>
        <w:rPr>
          <w:rFonts w:ascii="Arial" w:hAnsi="Arial" w:cs="Arial"/>
          <w:color w:val="000000"/>
          <w:sz w:val="22"/>
          <w:szCs w:val="22"/>
        </w:rPr>
      </w:pPr>
    </w:p>
    <w:p w:rsidR="00171BE1" w:rsidRPr="005369E1" w:rsidRDefault="00E05029"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bCs/>
          <w:color w:val="000000"/>
          <w:sz w:val="22"/>
          <w:szCs w:val="22"/>
          <w:u w:val="single"/>
        </w:rPr>
        <w:t>Warranty Disclaimer</w:t>
      </w:r>
      <w:r w:rsidRPr="00963533">
        <w:rPr>
          <w:rFonts w:ascii="Arial" w:hAnsi="Arial" w:cs="Arial"/>
          <w:b/>
          <w:color w:val="000000"/>
          <w:sz w:val="22"/>
          <w:szCs w:val="22"/>
        </w:rPr>
        <w:t xml:space="preserve">. </w:t>
      </w:r>
      <w:r w:rsidRPr="00481765">
        <w:rPr>
          <w:rFonts w:ascii="Arial" w:hAnsi="Arial" w:cs="Arial"/>
          <w:color w:val="000000"/>
          <w:sz w:val="22"/>
          <w:szCs w:val="22"/>
        </w:rPr>
        <w:t xml:space="preserve"> </w:t>
      </w:r>
      <w:r w:rsidRPr="005369E1">
        <w:rPr>
          <w:rFonts w:ascii="Arial" w:hAnsi="Arial" w:cs="Arial"/>
          <w:color w:val="000000"/>
          <w:sz w:val="22"/>
          <w:szCs w:val="22"/>
        </w:rPr>
        <w:t xml:space="preserve">Sponsor understands that the </w:t>
      </w:r>
      <w:r w:rsidR="001718D5" w:rsidRPr="005369E1">
        <w:rPr>
          <w:rFonts w:ascii="Arial" w:hAnsi="Arial" w:cs="Arial"/>
          <w:color w:val="000000"/>
          <w:sz w:val="22"/>
          <w:szCs w:val="22"/>
        </w:rPr>
        <w:t xml:space="preserve">Research Project is </w:t>
      </w:r>
      <w:r w:rsidRPr="005369E1">
        <w:rPr>
          <w:rFonts w:ascii="Arial" w:hAnsi="Arial" w:cs="Arial"/>
          <w:color w:val="000000"/>
          <w:sz w:val="22"/>
          <w:szCs w:val="22"/>
        </w:rPr>
        <w:t xml:space="preserve">experimental in nature and the outcome of the </w:t>
      </w:r>
      <w:r w:rsidR="001718D5" w:rsidRPr="005369E1">
        <w:rPr>
          <w:rFonts w:ascii="Arial" w:hAnsi="Arial" w:cs="Arial"/>
          <w:color w:val="000000"/>
          <w:sz w:val="22"/>
          <w:szCs w:val="22"/>
        </w:rPr>
        <w:t>Research Project</w:t>
      </w:r>
      <w:r w:rsidRPr="005369E1">
        <w:rPr>
          <w:rFonts w:ascii="Arial" w:hAnsi="Arial" w:cs="Arial"/>
          <w:color w:val="000000"/>
          <w:sz w:val="22"/>
          <w:szCs w:val="22"/>
        </w:rPr>
        <w:t xml:space="preserve"> is inherently uncertain and unpredictable.  </w:t>
      </w:r>
      <w:r w:rsidR="00F0364D" w:rsidRPr="005369E1">
        <w:rPr>
          <w:rFonts w:ascii="Arial" w:hAnsi="Arial" w:cs="Arial"/>
          <w:color w:val="000000"/>
          <w:sz w:val="22"/>
          <w:szCs w:val="22"/>
        </w:rPr>
        <w:t>Mines</w:t>
      </w:r>
      <w:r w:rsidRPr="005369E1">
        <w:rPr>
          <w:rFonts w:ascii="Arial" w:hAnsi="Arial" w:cs="Arial"/>
          <w:color w:val="000000"/>
          <w:sz w:val="22"/>
          <w:szCs w:val="22"/>
        </w:rPr>
        <w:t xml:space="preserve"> shall have no duty or obligation to produce, achieve, or deliver any specific result or outcome from</w:t>
      </w:r>
      <w:r w:rsidR="001718D5" w:rsidRPr="005369E1">
        <w:rPr>
          <w:rFonts w:ascii="Arial" w:hAnsi="Arial" w:cs="Arial"/>
          <w:color w:val="000000"/>
          <w:sz w:val="22"/>
          <w:szCs w:val="22"/>
        </w:rPr>
        <w:t xml:space="preserve"> the Research Project</w:t>
      </w:r>
      <w:r w:rsidRPr="005369E1">
        <w:rPr>
          <w:rFonts w:ascii="Arial" w:hAnsi="Arial" w:cs="Arial"/>
          <w:color w:val="000000"/>
          <w:sz w:val="22"/>
          <w:szCs w:val="22"/>
        </w:rPr>
        <w:t xml:space="preserve">.  Sponsor acknowledges and agrees that </w:t>
      </w:r>
      <w:r w:rsidR="00F0364D" w:rsidRPr="005369E1">
        <w:rPr>
          <w:rFonts w:ascii="Arial" w:hAnsi="Arial" w:cs="Arial"/>
          <w:color w:val="000000"/>
          <w:sz w:val="22"/>
          <w:szCs w:val="22"/>
        </w:rPr>
        <w:t>Mines</w:t>
      </w:r>
      <w:r w:rsidRPr="005369E1">
        <w:rPr>
          <w:rFonts w:ascii="Arial" w:hAnsi="Arial" w:cs="Arial"/>
          <w:color w:val="000000"/>
          <w:sz w:val="22"/>
          <w:szCs w:val="22"/>
        </w:rPr>
        <w:t xml:space="preserve"> has not made and does not make any representation, guarantee or warranty, express or implied, regarding the results of the </w:t>
      </w:r>
      <w:r w:rsidR="001718D5" w:rsidRPr="005369E1">
        <w:rPr>
          <w:rFonts w:ascii="Arial" w:hAnsi="Arial" w:cs="Arial"/>
          <w:color w:val="000000"/>
          <w:sz w:val="22"/>
          <w:szCs w:val="22"/>
        </w:rPr>
        <w:t xml:space="preserve">Research Project. </w:t>
      </w:r>
      <w:r w:rsidR="00390B66" w:rsidRPr="005369E1">
        <w:rPr>
          <w:rFonts w:ascii="Arial" w:hAnsi="Arial" w:cs="Arial"/>
          <w:color w:val="000000"/>
          <w:sz w:val="22"/>
          <w:szCs w:val="22"/>
        </w:rPr>
        <w:t xml:space="preserve"> EXCEPT AS PROVIDED IN ARTICLE </w:t>
      </w:r>
      <w:r w:rsidR="00303DEE" w:rsidRPr="005369E1">
        <w:rPr>
          <w:rFonts w:ascii="Arial" w:hAnsi="Arial" w:cs="Arial"/>
          <w:color w:val="000000"/>
          <w:sz w:val="22"/>
          <w:szCs w:val="22"/>
        </w:rPr>
        <w:t>8.5</w:t>
      </w:r>
      <w:r w:rsidR="00390B66" w:rsidRPr="005369E1">
        <w:rPr>
          <w:rFonts w:ascii="Arial" w:hAnsi="Arial" w:cs="Arial"/>
          <w:color w:val="000000"/>
          <w:sz w:val="22"/>
          <w:szCs w:val="22"/>
        </w:rPr>
        <w:t>,</w:t>
      </w:r>
      <w:r w:rsidR="001718D5" w:rsidRPr="005369E1">
        <w:rPr>
          <w:rFonts w:ascii="Arial" w:hAnsi="Arial" w:cs="Arial"/>
          <w:color w:val="000000"/>
          <w:sz w:val="22"/>
          <w:szCs w:val="22"/>
        </w:rPr>
        <w:t xml:space="preserve"> </w:t>
      </w:r>
      <w:r w:rsidR="00F0364D" w:rsidRPr="005369E1">
        <w:rPr>
          <w:rFonts w:ascii="Arial" w:hAnsi="Arial" w:cs="Arial"/>
          <w:color w:val="000000"/>
          <w:sz w:val="22"/>
          <w:szCs w:val="22"/>
        </w:rPr>
        <w:t>MINES</w:t>
      </w:r>
      <w:r w:rsidR="00850ABF" w:rsidRPr="005369E1">
        <w:rPr>
          <w:rFonts w:ascii="Arial" w:hAnsi="Arial" w:cs="Arial"/>
          <w:color w:val="000000"/>
          <w:sz w:val="22"/>
          <w:szCs w:val="22"/>
        </w:rPr>
        <w:t xml:space="preserve"> MAKES NO REPRESENTATIONS OR</w:t>
      </w:r>
      <w:r w:rsidR="001718D5" w:rsidRPr="005369E1">
        <w:rPr>
          <w:rFonts w:ascii="Arial" w:hAnsi="Arial" w:cs="Arial"/>
          <w:color w:val="000000"/>
          <w:sz w:val="22"/>
          <w:szCs w:val="22"/>
        </w:rPr>
        <w:t xml:space="preserve"> WARRANTIES</w:t>
      </w:r>
      <w:r w:rsidR="00850ABF" w:rsidRPr="005369E1">
        <w:rPr>
          <w:rFonts w:ascii="Arial" w:hAnsi="Arial" w:cs="Arial"/>
          <w:color w:val="000000"/>
          <w:sz w:val="22"/>
          <w:szCs w:val="22"/>
        </w:rPr>
        <w:t xml:space="preserve"> OF ANY KIND</w:t>
      </w:r>
      <w:r w:rsidR="001718D5" w:rsidRPr="005369E1">
        <w:rPr>
          <w:rFonts w:ascii="Arial" w:hAnsi="Arial" w:cs="Arial"/>
          <w:color w:val="000000"/>
          <w:sz w:val="22"/>
          <w:szCs w:val="22"/>
        </w:rPr>
        <w:t xml:space="preserve">, EXPRESS OR IMPLIED, INCLUDING WARRANTIES OF MERCHANTABILITY OR FITNESS FOR A PARTICULAR PURPOSE, AND </w:t>
      </w:r>
      <w:bookmarkStart w:id="0" w:name="_GoBack"/>
      <w:bookmarkEnd w:id="0"/>
      <w:r w:rsidR="001718D5" w:rsidRPr="005369E1">
        <w:rPr>
          <w:rFonts w:ascii="Arial" w:hAnsi="Arial" w:cs="Arial"/>
          <w:color w:val="000000"/>
          <w:sz w:val="22"/>
          <w:szCs w:val="22"/>
        </w:rPr>
        <w:t xml:space="preserve">HEREBY DISCLAIMS ALL SUCH </w:t>
      </w:r>
      <w:r w:rsidR="00850ABF" w:rsidRPr="005369E1">
        <w:rPr>
          <w:rFonts w:ascii="Arial" w:hAnsi="Arial" w:cs="Arial"/>
          <w:color w:val="000000"/>
          <w:sz w:val="22"/>
          <w:szCs w:val="22"/>
        </w:rPr>
        <w:t xml:space="preserve">REPRESENTATIONS AND </w:t>
      </w:r>
      <w:r w:rsidR="001718D5" w:rsidRPr="005369E1">
        <w:rPr>
          <w:rFonts w:ascii="Arial" w:hAnsi="Arial" w:cs="Arial"/>
          <w:color w:val="000000"/>
          <w:sz w:val="22"/>
          <w:szCs w:val="22"/>
        </w:rPr>
        <w:t xml:space="preserve">WARRANTIES AS TO ANY MATTER WHATSOEVER INCLUDING, WITHOUT LIMITATION, </w:t>
      </w:r>
      <w:r w:rsidR="00850ABF" w:rsidRPr="005369E1">
        <w:rPr>
          <w:rFonts w:ascii="Arial" w:hAnsi="Arial" w:cs="Arial"/>
          <w:color w:val="000000"/>
          <w:sz w:val="22"/>
          <w:szCs w:val="22"/>
        </w:rPr>
        <w:t xml:space="preserve">REPRESENTATIONS AND </w:t>
      </w:r>
      <w:r w:rsidR="001718D5" w:rsidRPr="005369E1">
        <w:rPr>
          <w:rFonts w:ascii="Arial" w:hAnsi="Arial" w:cs="Arial"/>
          <w:color w:val="000000"/>
          <w:sz w:val="22"/>
          <w:szCs w:val="22"/>
        </w:rPr>
        <w:t>WARRANTIES WITH RESPECT TO: (</w:t>
      </w:r>
      <w:proofErr w:type="spellStart"/>
      <w:r w:rsidR="001718D5" w:rsidRPr="005369E1">
        <w:rPr>
          <w:rFonts w:ascii="Arial" w:hAnsi="Arial" w:cs="Arial"/>
          <w:color w:val="000000"/>
          <w:sz w:val="22"/>
          <w:szCs w:val="22"/>
        </w:rPr>
        <w:t>i</w:t>
      </w:r>
      <w:proofErr w:type="spellEnd"/>
      <w:r w:rsidR="001718D5" w:rsidRPr="005369E1">
        <w:rPr>
          <w:rFonts w:ascii="Arial" w:hAnsi="Arial" w:cs="Arial"/>
          <w:color w:val="000000"/>
          <w:sz w:val="22"/>
          <w:szCs w:val="22"/>
        </w:rPr>
        <w:t xml:space="preserve">) THE RESEARCH PROJECT AND ANY RESULTS OF THE RESEARCH PROJECT; (ii) DATA, REPORTS, INFORMATION OR RESEARCH PROVIDED BY EITHER </w:t>
      </w:r>
      <w:r w:rsidR="00F0364D" w:rsidRPr="005369E1">
        <w:rPr>
          <w:rFonts w:ascii="Arial" w:hAnsi="Arial" w:cs="Arial"/>
          <w:color w:val="000000"/>
          <w:sz w:val="22"/>
          <w:szCs w:val="22"/>
        </w:rPr>
        <w:t>MINES</w:t>
      </w:r>
      <w:r w:rsidR="001718D5" w:rsidRPr="005369E1">
        <w:rPr>
          <w:rFonts w:ascii="Arial" w:hAnsi="Arial" w:cs="Arial"/>
          <w:color w:val="000000"/>
          <w:sz w:val="22"/>
          <w:szCs w:val="22"/>
        </w:rPr>
        <w:t xml:space="preserve"> OR SPONSOR; (iii) </w:t>
      </w:r>
      <w:r w:rsidR="00850ABF" w:rsidRPr="005369E1">
        <w:rPr>
          <w:rFonts w:ascii="Arial" w:hAnsi="Arial" w:cs="Arial"/>
          <w:color w:val="000000"/>
          <w:sz w:val="22"/>
          <w:szCs w:val="22"/>
        </w:rPr>
        <w:t xml:space="preserve">NONINFRINGEMENT OF INTELLECTUAL PROPERTY RIGHTS OF </w:t>
      </w:r>
      <w:r w:rsidR="00F0364D" w:rsidRPr="005369E1">
        <w:rPr>
          <w:rFonts w:ascii="Arial" w:hAnsi="Arial" w:cs="Arial"/>
          <w:color w:val="000000"/>
          <w:sz w:val="22"/>
          <w:szCs w:val="22"/>
        </w:rPr>
        <w:t>MINES</w:t>
      </w:r>
      <w:r w:rsidR="00850ABF" w:rsidRPr="005369E1">
        <w:rPr>
          <w:rFonts w:ascii="Arial" w:hAnsi="Arial" w:cs="Arial"/>
          <w:color w:val="000000"/>
          <w:sz w:val="22"/>
          <w:szCs w:val="22"/>
        </w:rPr>
        <w:t xml:space="preserve"> OR THIRD </w:t>
      </w:r>
      <w:r w:rsidR="00CE13E8" w:rsidRPr="005369E1">
        <w:rPr>
          <w:rFonts w:ascii="Arial" w:hAnsi="Arial" w:cs="Arial"/>
          <w:color w:val="000000"/>
          <w:sz w:val="22"/>
          <w:szCs w:val="22"/>
        </w:rPr>
        <w:t>PARTIES</w:t>
      </w:r>
      <w:r w:rsidR="00CE5E36" w:rsidRPr="005369E1">
        <w:rPr>
          <w:rFonts w:ascii="Arial" w:hAnsi="Arial" w:cs="Arial"/>
          <w:color w:val="000000"/>
          <w:sz w:val="22"/>
          <w:szCs w:val="22"/>
        </w:rPr>
        <w:t>; (iv)</w:t>
      </w:r>
      <w:r w:rsidR="00850ABF" w:rsidRPr="005369E1">
        <w:rPr>
          <w:rFonts w:ascii="Arial" w:hAnsi="Arial" w:cs="Arial"/>
          <w:color w:val="000000"/>
          <w:sz w:val="22"/>
          <w:szCs w:val="22"/>
        </w:rPr>
        <w:t xml:space="preserve"> CREATION, VALIDITY, ENFORCEMENT AND SCOPE OF ANY INTELLECTUAL PROPERTY RIGHTS OR CLAIMS, WHETHER ISSUED OR PENDING</w:t>
      </w:r>
      <w:r w:rsidR="00CE5E36" w:rsidRPr="005369E1">
        <w:rPr>
          <w:rFonts w:ascii="Arial" w:hAnsi="Arial" w:cs="Arial"/>
          <w:color w:val="000000"/>
          <w:sz w:val="22"/>
          <w:szCs w:val="22"/>
        </w:rPr>
        <w:t>;</w:t>
      </w:r>
      <w:r w:rsidR="00850ABF" w:rsidRPr="005369E1">
        <w:rPr>
          <w:rFonts w:ascii="Arial" w:hAnsi="Arial" w:cs="Arial"/>
          <w:color w:val="000000"/>
          <w:sz w:val="22"/>
          <w:szCs w:val="22"/>
        </w:rPr>
        <w:t xml:space="preserve"> AND (v) THE ABSENCE OF LATENT OR OTHER DEFECTS, WHETHER OR NOT DISCOVERABLE</w:t>
      </w:r>
      <w:r w:rsidR="001718D5" w:rsidRPr="005369E1">
        <w:rPr>
          <w:rFonts w:ascii="Arial" w:hAnsi="Arial" w:cs="Arial"/>
          <w:color w:val="000000"/>
          <w:sz w:val="22"/>
          <w:szCs w:val="22"/>
        </w:rPr>
        <w:t xml:space="preserve">. </w:t>
      </w:r>
    </w:p>
    <w:p w:rsidR="00E05029" w:rsidRPr="00481765" w:rsidRDefault="001718D5" w:rsidP="00D5590D">
      <w:pPr>
        <w:ind w:left="360"/>
        <w:jc w:val="both"/>
        <w:outlineLvl w:val="0"/>
        <w:rPr>
          <w:rFonts w:ascii="Arial" w:hAnsi="Arial" w:cs="Arial"/>
          <w:color w:val="000000"/>
          <w:sz w:val="22"/>
          <w:szCs w:val="22"/>
        </w:rPr>
      </w:pPr>
      <w:r w:rsidRPr="00481765">
        <w:rPr>
          <w:rFonts w:ascii="Arial" w:hAnsi="Arial" w:cs="Arial"/>
          <w:color w:val="000000"/>
          <w:sz w:val="22"/>
          <w:szCs w:val="22"/>
        </w:rPr>
        <w:t xml:space="preserve"> </w:t>
      </w:r>
    </w:p>
    <w:p w:rsidR="00D54695" w:rsidRPr="00481765" w:rsidRDefault="00BC585C" w:rsidP="00D5590D">
      <w:pPr>
        <w:numPr>
          <w:ilvl w:val="0"/>
          <w:numId w:val="1"/>
        </w:numPr>
        <w:ind w:left="0" w:firstLine="360"/>
        <w:jc w:val="both"/>
        <w:outlineLvl w:val="0"/>
        <w:rPr>
          <w:rFonts w:ascii="Arial" w:hAnsi="Arial" w:cs="Arial"/>
          <w:color w:val="000000"/>
          <w:sz w:val="22"/>
          <w:szCs w:val="22"/>
        </w:rPr>
      </w:pPr>
      <w:r>
        <w:rPr>
          <w:rFonts w:ascii="Arial" w:hAnsi="Arial" w:cs="Arial"/>
          <w:b/>
          <w:sz w:val="22"/>
          <w:szCs w:val="22"/>
          <w:u w:val="single"/>
        </w:rPr>
        <w:t xml:space="preserve">Indemnification, </w:t>
      </w:r>
      <w:r w:rsidR="00D54695" w:rsidRPr="00481765">
        <w:rPr>
          <w:rFonts w:ascii="Arial" w:hAnsi="Arial" w:cs="Arial"/>
          <w:b/>
          <w:sz w:val="22"/>
          <w:szCs w:val="22"/>
          <w:u w:val="single"/>
        </w:rPr>
        <w:t>Liability and Insurance.</w:t>
      </w:r>
    </w:p>
    <w:p w:rsidR="00D54695" w:rsidRPr="00481765" w:rsidRDefault="00390B66" w:rsidP="00962427">
      <w:pPr>
        <w:numPr>
          <w:ilvl w:val="1"/>
          <w:numId w:val="1"/>
        </w:numPr>
        <w:spacing w:before="120"/>
        <w:ind w:left="0" w:firstLine="720"/>
        <w:jc w:val="both"/>
        <w:outlineLvl w:val="0"/>
        <w:rPr>
          <w:rFonts w:ascii="Arial" w:hAnsi="Arial" w:cs="Arial"/>
          <w:color w:val="000000"/>
          <w:sz w:val="22"/>
          <w:szCs w:val="22"/>
        </w:rPr>
      </w:pPr>
      <w:r w:rsidRPr="00481765">
        <w:rPr>
          <w:rFonts w:ascii="Arial" w:hAnsi="Arial" w:cs="Arial"/>
          <w:b/>
          <w:sz w:val="22"/>
          <w:szCs w:val="22"/>
        </w:rPr>
        <w:t>Indemnification by Sponsor</w:t>
      </w:r>
      <w:r w:rsidRPr="005B2182">
        <w:rPr>
          <w:rFonts w:ascii="Arial" w:hAnsi="Arial" w:cs="Arial"/>
          <w:b/>
          <w:sz w:val="22"/>
          <w:szCs w:val="22"/>
        </w:rPr>
        <w:t>.</w:t>
      </w:r>
      <w:r w:rsidRPr="00481765">
        <w:rPr>
          <w:rFonts w:ascii="Arial" w:hAnsi="Arial" w:cs="Arial"/>
          <w:sz w:val="22"/>
          <w:szCs w:val="22"/>
        </w:rPr>
        <w:t xml:space="preserve"> </w:t>
      </w:r>
      <w:r w:rsidR="00D54695" w:rsidRPr="00481765">
        <w:rPr>
          <w:rFonts w:ascii="Arial" w:hAnsi="Arial" w:cs="Arial"/>
          <w:sz w:val="22"/>
          <w:szCs w:val="22"/>
        </w:rPr>
        <w:t xml:space="preserve">Sponsor agrees to indemnify and hold harmless, </w:t>
      </w:r>
      <w:r w:rsidR="00F0364D" w:rsidRPr="00481765">
        <w:rPr>
          <w:rFonts w:ascii="Arial" w:hAnsi="Arial" w:cs="Arial"/>
          <w:sz w:val="22"/>
          <w:szCs w:val="22"/>
        </w:rPr>
        <w:t>Mines</w:t>
      </w:r>
      <w:r w:rsidR="00D54695" w:rsidRPr="00481765">
        <w:rPr>
          <w:rFonts w:ascii="Arial" w:hAnsi="Arial" w:cs="Arial"/>
          <w:sz w:val="22"/>
          <w:szCs w:val="22"/>
        </w:rPr>
        <w:t xml:space="preserve">, </w:t>
      </w:r>
      <w:r w:rsidR="00ED2582" w:rsidRPr="00481765">
        <w:rPr>
          <w:rFonts w:ascii="Arial" w:hAnsi="Arial" w:cs="Arial"/>
          <w:sz w:val="22"/>
          <w:szCs w:val="22"/>
        </w:rPr>
        <w:t xml:space="preserve">its </w:t>
      </w:r>
      <w:r w:rsidR="00D54695" w:rsidRPr="00481765">
        <w:rPr>
          <w:rFonts w:ascii="Arial" w:hAnsi="Arial" w:cs="Arial"/>
          <w:sz w:val="22"/>
          <w:szCs w:val="22"/>
        </w:rPr>
        <w:t xml:space="preserve">Trustees, officers, agents and employees from any liability, loss or damage they may suffer as a result of claims, demands, costs or judgments against them arising out of </w:t>
      </w:r>
      <w:r w:rsidR="00ED2582" w:rsidRPr="00481765">
        <w:rPr>
          <w:rFonts w:ascii="Arial" w:hAnsi="Arial" w:cs="Arial"/>
          <w:sz w:val="22"/>
          <w:szCs w:val="22"/>
        </w:rPr>
        <w:t xml:space="preserve">either Party’s performance of the Research Project pursuant to this </w:t>
      </w:r>
      <w:r w:rsidR="00D54695" w:rsidRPr="00481765">
        <w:rPr>
          <w:rFonts w:ascii="Arial" w:hAnsi="Arial" w:cs="Arial"/>
          <w:sz w:val="22"/>
          <w:szCs w:val="22"/>
        </w:rPr>
        <w:t xml:space="preserve">Agreement, </w:t>
      </w:r>
      <w:r w:rsidR="00ED2582" w:rsidRPr="00481765">
        <w:rPr>
          <w:rFonts w:ascii="Arial" w:hAnsi="Arial" w:cs="Arial"/>
          <w:sz w:val="22"/>
          <w:szCs w:val="22"/>
        </w:rPr>
        <w:t xml:space="preserve">and/or Sponsor’s use of </w:t>
      </w:r>
      <w:r w:rsidR="00CE5E36">
        <w:rPr>
          <w:rFonts w:ascii="Arial" w:hAnsi="Arial" w:cs="Arial"/>
          <w:sz w:val="22"/>
          <w:szCs w:val="22"/>
        </w:rPr>
        <w:t>(</w:t>
      </w:r>
      <w:proofErr w:type="spellStart"/>
      <w:r w:rsidR="00CE5E36">
        <w:rPr>
          <w:rFonts w:ascii="Arial" w:hAnsi="Arial" w:cs="Arial"/>
          <w:sz w:val="22"/>
          <w:szCs w:val="22"/>
        </w:rPr>
        <w:t>i</w:t>
      </w:r>
      <w:proofErr w:type="spellEnd"/>
      <w:r w:rsidR="00CE5E36">
        <w:rPr>
          <w:rFonts w:ascii="Arial" w:hAnsi="Arial" w:cs="Arial"/>
          <w:sz w:val="22"/>
          <w:szCs w:val="22"/>
        </w:rPr>
        <w:t xml:space="preserve">) </w:t>
      </w:r>
      <w:r w:rsidR="00F0364D" w:rsidRPr="00481765">
        <w:rPr>
          <w:rFonts w:ascii="Arial" w:hAnsi="Arial" w:cs="Arial"/>
          <w:sz w:val="22"/>
          <w:szCs w:val="22"/>
        </w:rPr>
        <w:t>Mines</w:t>
      </w:r>
      <w:r w:rsidR="00CE5E36">
        <w:rPr>
          <w:rFonts w:ascii="Arial" w:hAnsi="Arial" w:cs="Arial"/>
          <w:sz w:val="22"/>
          <w:szCs w:val="22"/>
        </w:rPr>
        <w:t xml:space="preserve"> Inventions and Mines Copyrights, and licenses and Options there</w:t>
      </w:r>
      <w:r w:rsidR="00CE13E8">
        <w:rPr>
          <w:rFonts w:ascii="Arial" w:hAnsi="Arial" w:cs="Arial"/>
          <w:sz w:val="22"/>
          <w:szCs w:val="22"/>
        </w:rPr>
        <w:t>t</w:t>
      </w:r>
      <w:r w:rsidR="00CE5E36">
        <w:rPr>
          <w:rFonts w:ascii="Arial" w:hAnsi="Arial" w:cs="Arial"/>
          <w:sz w:val="22"/>
          <w:szCs w:val="22"/>
        </w:rPr>
        <w:t>o; (ii) Joint Inventions, licenses and copyrightable materials related thereto; and (iii)</w:t>
      </w:r>
      <w:r w:rsidR="00ED2582" w:rsidRPr="00481765">
        <w:rPr>
          <w:rFonts w:ascii="Arial" w:hAnsi="Arial" w:cs="Arial"/>
          <w:sz w:val="22"/>
          <w:szCs w:val="22"/>
        </w:rPr>
        <w:t xml:space="preserve"> other deliverables provided under this Agreement; </w:t>
      </w:r>
      <w:r w:rsidR="00D54695" w:rsidRPr="00481765">
        <w:rPr>
          <w:rFonts w:ascii="Arial" w:hAnsi="Arial" w:cs="Arial"/>
          <w:sz w:val="22"/>
          <w:szCs w:val="22"/>
        </w:rPr>
        <w:t xml:space="preserve">provided, however, that </w:t>
      </w:r>
      <w:r w:rsidR="00ED2582" w:rsidRPr="00481765">
        <w:rPr>
          <w:rFonts w:ascii="Arial" w:hAnsi="Arial" w:cs="Arial"/>
          <w:sz w:val="22"/>
          <w:szCs w:val="22"/>
        </w:rPr>
        <w:t xml:space="preserve">any such liability, loss, or damage resulting from </w:t>
      </w:r>
      <w:r w:rsidR="00D54695" w:rsidRPr="00481765">
        <w:rPr>
          <w:rFonts w:ascii="Arial" w:hAnsi="Arial" w:cs="Arial"/>
          <w:sz w:val="22"/>
          <w:szCs w:val="22"/>
        </w:rPr>
        <w:t xml:space="preserve">the following </w:t>
      </w:r>
      <w:r w:rsidR="00ED2582" w:rsidRPr="00481765">
        <w:rPr>
          <w:rFonts w:ascii="Arial" w:hAnsi="Arial" w:cs="Arial"/>
          <w:sz w:val="22"/>
          <w:szCs w:val="22"/>
        </w:rPr>
        <w:t>are</w:t>
      </w:r>
      <w:r w:rsidR="00D54695" w:rsidRPr="00481765">
        <w:rPr>
          <w:rFonts w:ascii="Arial" w:hAnsi="Arial" w:cs="Arial"/>
          <w:sz w:val="22"/>
          <w:szCs w:val="22"/>
        </w:rPr>
        <w:t xml:space="preserve"> excluded from Sponsor's obligation to indemnify and hold harmless:</w:t>
      </w:r>
    </w:p>
    <w:p w:rsidR="00D54695" w:rsidRPr="00481765" w:rsidRDefault="00D54695" w:rsidP="007A1EE2">
      <w:pPr>
        <w:pStyle w:val="BodyTextIndent3"/>
        <w:tabs>
          <w:tab w:val="left" w:pos="720"/>
        </w:tabs>
        <w:spacing w:before="120" w:after="0"/>
        <w:ind w:left="720"/>
        <w:jc w:val="both"/>
        <w:rPr>
          <w:rFonts w:ascii="Arial" w:hAnsi="Arial" w:cs="Arial"/>
          <w:sz w:val="22"/>
          <w:szCs w:val="22"/>
        </w:rPr>
      </w:pPr>
      <w:proofErr w:type="gramStart"/>
      <w:r w:rsidRPr="00481765">
        <w:rPr>
          <w:rFonts w:ascii="Arial" w:hAnsi="Arial" w:cs="Arial"/>
          <w:sz w:val="22"/>
          <w:szCs w:val="22"/>
        </w:rPr>
        <w:t>a</w:t>
      </w:r>
      <w:proofErr w:type="gramEnd"/>
      <w:r w:rsidRPr="00481765">
        <w:rPr>
          <w:rFonts w:ascii="Arial" w:hAnsi="Arial" w:cs="Arial"/>
          <w:sz w:val="22"/>
          <w:szCs w:val="22"/>
        </w:rPr>
        <w:t xml:space="preserve">. the negligent failure of </w:t>
      </w:r>
      <w:r w:rsidR="00F0364D" w:rsidRPr="00481765">
        <w:rPr>
          <w:rFonts w:ascii="Arial" w:hAnsi="Arial" w:cs="Arial"/>
          <w:sz w:val="22"/>
          <w:szCs w:val="22"/>
        </w:rPr>
        <w:t>Mines</w:t>
      </w:r>
      <w:r w:rsidRPr="00481765">
        <w:rPr>
          <w:rFonts w:ascii="Arial" w:hAnsi="Arial" w:cs="Arial"/>
          <w:sz w:val="22"/>
          <w:szCs w:val="22"/>
        </w:rPr>
        <w:t xml:space="preserve"> to substantially comply with any applicable governmental requirements; or </w:t>
      </w:r>
    </w:p>
    <w:p w:rsidR="00D5590D" w:rsidRDefault="00D54695" w:rsidP="007A1EE2">
      <w:pPr>
        <w:tabs>
          <w:tab w:val="left" w:pos="720"/>
        </w:tabs>
        <w:spacing w:before="120"/>
        <w:ind w:left="734" w:hanging="547"/>
        <w:jc w:val="both"/>
        <w:rPr>
          <w:rFonts w:ascii="Arial" w:hAnsi="Arial" w:cs="Arial"/>
          <w:sz w:val="22"/>
          <w:szCs w:val="22"/>
        </w:rPr>
      </w:pPr>
      <w:r w:rsidRPr="00481765">
        <w:rPr>
          <w:rFonts w:ascii="Arial" w:hAnsi="Arial" w:cs="Arial"/>
          <w:sz w:val="22"/>
          <w:szCs w:val="22"/>
        </w:rPr>
        <w:t xml:space="preserve">     </w:t>
      </w:r>
      <w:r w:rsidRPr="00481765">
        <w:rPr>
          <w:rFonts w:ascii="Arial" w:hAnsi="Arial" w:cs="Arial"/>
          <w:sz w:val="22"/>
          <w:szCs w:val="22"/>
        </w:rPr>
        <w:tab/>
      </w:r>
      <w:proofErr w:type="gramStart"/>
      <w:r w:rsidRPr="00481765">
        <w:rPr>
          <w:rFonts w:ascii="Arial" w:hAnsi="Arial" w:cs="Arial"/>
          <w:sz w:val="22"/>
          <w:szCs w:val="22"/>
        </w:rPr>
        <w:t>b</w:t>
      </w:r>
      <w:proofErr w:type="gramEnd"/>
      <w:r w:rsidRPr="00481765">
        <w:rPr>
          <w:rFonts w:ascii="Arial" w:hAnsi="Arial" w:cs="Arial"/>
          <w:sz w:val="22"/>
          <w:szCs w:val="22"/>
        </w:rPr>
        <w:t xml:space="preserve">. the negligence or willful malfeasance of any Trustee, officer, agent or employee of </w:t>
      </w:r>
      <w:r w:rsidR="00F0364D" w:rsidRPr="00481765">
        <w:rPr>
          <w:rFonts w:ascii="Arial" w:hAnsi="Arial" w:cs="Arial"/>
          <w:sz w:val="22"/>
          <w:szCs w:val="22"/>
        </w:rPr>
        <w:t>Mines</w:t>
      </w:r>
      <w:r w:rsidRPr="00481765">
        <w:rPr>
          <w:rFonts w:ascii="Arial" w:hAnsi="Arial" w:cs="Arial"/>
          <w:sz w:val="22"/>
          <w:szCs w:val="22"/>
        </w:rPr>
        <w:t>.</w:t>
      </w:r>
    </w:p>
    <w:p w:rsidR="00D54695" w:rsidRPr="00481765" w:rsidRDefault="00D54695" w:rsidP="00D5590D">
      <w:pPr>
        <w:tabs>
          <w:tab w:val="left" w:pos="720"/>
        </w:tabs>
        <w:ind w:left="720" w:hanging="540"/>
        <w:jc w:val="both"/>
        <w:rPr>
          <w:rFonts w:ascii="Arial" w:hAnsi="Arial" w:cs="Arial"/>
          <w:sz w:val="22"/>
          <w:szCs w:val="22"/>
        </w:rPr>
      </w:pPr>
      <w:r w:rsidRPr="00481765">
        <w:rPr>
          <w:rFonts w:ascii="Arial" w:hAnsi="Arial" w:cs="Arial"/>
          <w:sz w:val="22"/>
          <w:szCs w:val="22"/>
        </w:rPr>
        <w:t xml:space="preserve"> </w:t>
      </w:r>
    </w:p>
    <w:p w:rsidR="00D54695" w:rsidRPr="00BC585C" w:rsidRDefault="00390B66" w:rsidP="00962427">
      <w:pPr>
        <w:numPr>
          <w:ilvl w:val="1"/>
          <w:numId w:val="1"/>
        </w:numPr>
        <w:ind w:left="0" w:firstLine="720"/>
        <w:jc w:val="both"/>
        <w:outlineLvl w:val="0"/>
        <w:rPr>
          <w:rFonts w:ascii="Arial" w:hAnsi="Arial" w:cs="Arial"/>
          <w:color w:val="000000"/>
          <w:sz w:val="22"/>
          <w:szCs w:val="22"/>
        </w:rPr>
      </w:pPr>
      <w:r w:rsidRPr="00481765">
        <w:rPr>
          <w:rFonts w:ascii="Arial" w:hAnsi="Arial" w:cs="Arial"/>
          <w:b/>
          <w:sz w:val="22"/>
          <w:szCs w:val="22"/>
        </w:rPr>
        <w:t>Procedures for Indemnification</w:t>
      </w:r>
      <w:r w:rsidRPr="005B2182">
        <w:rPr>
          <w:rFonts w:ascii="Arial" w:hAnsi="Arial" w:cs="Arial"/>
          <w:b/>
          <w:sz w:val="22"/>
          <w:szCs w:val="22"/>
        </w:rPr>
        <w:t>.</w:t>
      </w:r>
      <w:r w:rsidRPr="00481765">
        <w:rPr>
          <w:rFonts w:ascii="Arial" w:hAnsi="Arial" w:cs="Arial"/>
          <w:sz w:val="22"/>
          <w:szCs w:val="22"/>
        </w:rPr>
        <w:t xml:space="preserve"> </w:t>
      </w:r>
      <w:r w:rsidR="00D54695" w:rsidRPr="00481765">
        <w:rPr>
          <w:rFonts w:ascii="Arial" w:hAnsi="Arial" w:cs="Arial"/>
          <w:sz w:val="22"/>
          <w:szCs w:val="22"/>
        </w:rPr>
        <w:t xml:space="preserve">Both </w:t>
      </w:r>
      <w:r w:rsidR="00CE13E8">
        <w:rPr>
          <w:rFonts w:ascii="Arial" w:hAnsi="Arial" w:cs="Arial"/>
          <w:sz w:val="22"/>
          <w:szCs w:val="22"/>
        </w:rPr>
        <w:t>Parties</w:t>
      </w:r>
      <w:r w:rsidR="00D54695" w:rsidRPr="00481765">
        <w:rPr>
          <w:rFonts w:ascii="Arial" w:hAnsi="Arial" w:cs="Arial"/>
          <w:sz w:val="22"/>
          <w:szCs w:val="22"/>
        </w:rPr>
        <w:t xml:space="preserve"> agree that upon receipt of a notice of claim or action arising out of the Research Pro</w:t>
      </w:r>
      <w:r w:rsidR="00CE5E36">
        <w:rPr>
          <w:rFonts w:ascii="Arial" w:hAnsi="Arial" w:cs="Arial"/>
          <w:sz w:val="22"/>
          <w:szCs w:val="22"/>
        </w:rPr>
        <w:t>ject</w:t>
      </w:r>
      <w:r w:rsidR="00D54695" w:rsidRPr="00481765">
        <w:rPr>
          <w:rFonts w:ascii="Arial" w:hAnsi="Arial" w:cs="Arial"/>
          <w:sz w:val="22"/>
          <w:szCs w:val="22"/>
        </w:rPr>
        <w:t xml:space="preserve">, the </w:t>
      </w:r>
      <w:r w:rsidR="00252B61">
        <w:rPr>
          <w:rFonts w:ascii="Arial" w:hAnsi="Arial" w:cs="Arial"/>
          <w:sz w:val="22"/>
          <w:szCs w:val="22"/>
        </w:rPr>
        <w:t>P</w:t>
      </w:r>
      <w:r w:rsidR="00D54695" w:rsidRPr="00481765">
        <w:rPr>
          <w:rFonts w:ascii="Arial" w:hAnsi="Arial" w:cs="Arial"/>
          <w:sz w:val="22"/>
          <w:szCs w:val="22"/>
        </w:rPr>
        <w:t xml:space="preserve">arty receiving such notice will notify the other </w:t>
      </w:r>
      <w:r w:rsidR="00252B61">
        <w:rPr>
          <w:rFonts w:ascii="Arial" w:hAnsi="Arial" w:cs="Arial"/>
          <w:sz w:val="22"/>
          <w:szCs w:val="22"/>
        </w:rPr>
        <w:t>P</w:t>
      </w:r>
      <w:r w:rsidR="00D54695" w:rsidRPr="00481765">
        <w:rPr>
          <w:rFonts w:ascii="Arial" w:hAnsi="Arial" w:cs="Arial"/>
          <w:sz w:val="22"/>
          <w:szCs w:val="22"/>
        </w:rPr>
        <w:t xml:space="preserve">arty promptly.  Sponsor agrees, at its own expense, to provide attorneys to defend against any actions brought or filed against </w:t>
      </w:r>
      <w:r w:rsidR="00F0364D" w:rsidRPr="00481765">
        <w:rPr>
          <w:rFonts w:ascii="Arial" w:hAnsi="Arial" w:cs="Arial"/>
          <w:sz w:val="22"/>
          <w:szCs w:val="22"/>
        </w:rPr>
        <w:t>M</w:t>
      </w:r>
      <w:r w:rsidR="002B1E94" w:rsidRPr="00481765">
        <w:rPr>
          <w:rFonts w:ascii="Arial" w:hAnsi="Arial" w:cs="Arial"/>
          <w:sz w:val="22"/>
          <w:szCs w:val="22"/>
        </w:rPr>
        <w:t>ines</w:t>
      </w:r>
      <w:r w:rsidR="00D54695" w:rsidRPr="00481765">
        <w:rPr>
          <w:rFonts w:ascii="Arial" w:hAnsi="Arial" w:cs="Arial"/>
          <w:sz w:val="22"/>
          <w:szCs w:val="22"/>
        </w:rPr>
        <w:t xml:space="preserve">, </w:t>
      </w:r>
      <w:r w:rsidR="00CE5E36">
        <w:rPr>
          <w:rFonts w:ascii="Arial" w:hAnsi="Arial" w:cs="Arial"/>
          <w:sz w:val="22"/>
          <w:szCs w:val="22"/>
        </w:rPr>
        <w:t xml:space="preserve">its </w:t>
      </w:r>
      <w:r w:rsidR="00D54695" w:rsidRPr="00481765">
        <w:rPr>
          <w:rFonts w:ascii="Arial" w:hAnsi="Arial" w:cs="Arial"/>
          <w:sz w:val="22"/>
          <w:szCs w:val="22"/>
        </w:rPr>
        <w:t xml:space="preserve">Trustees, officers, agents and/or employees with respect to the subject of the indemnity contained herein, whether such claims or actions are rightfully brought or filed; and subject to the statutory duty of The Colorado Attorney General, </w:t>
      </w:r>
      <w:r w:rsidR="00F0364D" w:rsidRPr="00481765">
        <w:rPr>
          <w:rFonts w:ascii="Arial" w:hAnsi="Arial" w:cs="Arial"/>
          <w:sz w:val="22"/>
          <w:szCs w:val="22"/>
        </w:rPr>
        <w:t>M</w:t>
      </w:r>
      <w:r w:rsidR="002B1E94" w:rsidRPr="00481765">
        <w:rPr>
          <w:rFonts w:ascii="Arial" w:hAnsi="Arial" w:cs="Arial"/>
          <w:sz w:val="22"/>
          <w:szCs w:val="22"/>
        </w:rPr>
        <w:t>ines</w:t>
      </w:r>
      <w:r w:rsidR="00D54695" w:rsidRPr="00481765">
        <w:rPr>
          <w:rFonts w:ascii="Arial" w:hAnsi="Arial" w:cs="Arial"/>
          <w:sz w:val="22"/>
          <w:szCs w:val="22"/>
        </w:rPr>
        <w:t xml:space="preserve"> agrees to cooperate with Sponsor in the defense of such claim or action.</w:t>
      </w:r>
    </w:p>
    <w:p w:rsidR="00000971" w:rsidRPr="00BC585C" w:rsidRDefault="00000971" w:rsidP="00BC585C">
      <w:pPr>
        <w:ind w:left="720"/>
        <w:jc w:val="both"/>
        <w:outlineLvl w:val="0"/>
        <w:rPr>
          <w:rFonts w:ascii="Arial" w:hAnsi="Arial" w:cs="Arial"/>
          <w:color w:val="000000"/>
          <w:sz w:val="22"/>
          <w:szCs w:val="22"/>
        </w:rPr>
      </w:pPr>
    </w:p>
    <w:p w:rsidR="00000971" w:rsidRDefault="002B0878" w:rsidP="00962427">
      <w:pPr>
        <w:numPr>
          <w:ilvl w:val="1"/>
          <w:numId w:val="1"/>
        </w:numPr>
        <w:tabs>
          <w:tab w:val="left" w:pos="1440"/>
        </w:tabs>
        <w:ind w:left="0" w:firstLine="720"/>
        <w:jc w:val="both"/>
        <w:outlineLvl w:val="0"/>
        <w:rPr>
          <w:rFonts w:ascii="Arial" w:hAnsi="Arial" w:cs="Arial"/>
          <w:color w:val="000000"/>
          <w:sz w:val="22"/>
          <w:szCs w:val="22"/>
        </w:rPr>
      </w:pPr>
      <w:r>
        <w:rPr>
          <w:rFonts w:ascii="Arial" w:hAnsi="Arial" w:cs="Arial"/>
          <w:b/>
          <w:color w:val="000000"/>
          <w:sz w:val="22"/>
          <w:szCs w:val="22"/>
        </w:rPr>
        <w:t>Governmental Immunity</w:t>
      </w:r>
      <w:r w:rsidR="00000971" w:rsidRPr="00BC585C">
        <w:rPr>
          <w:rFonts w:ascii="Arial" w:hAnsi="Arial" w:cs="Arial"/>
          <w:b/>
          <w:color w:val="000000"/>
          <w:sz w:val="22"/>
          <w:szCs w:val="22"/>
        </w:rPr>
        <w:t>.</w:t>
      </w:r>
      <w:r w:rsidR="00000971">
        <w:rPr>
          <w:rFonts w:ascii="Arial" w:hAnsi="Arial" w:cs="Arial"/>
          <w:color w:val="000000"/>
          <w:sz w:val="22"/>
          <w:szCs w:val="22"/>
        </w:rPr>
        <w:t xml:space="preserve"> </w:t>
      </w:r>
      <w:r w:rsidR="0034171A">
        <w:rPr>
          <w:rFonts w:ascii="Arial" w:hAnsi="Arial" w:cs="Arial"/>
          <w:color w:val="000000"/>
          <w:sz w:val="22"/>
          <w:szCs w:val="22"/>
        </w:rPr>
        <w:t xml:space="preserve"> </w:t>
      </w:r>
      <w:r w:rsidRPr="002B0878">
        <w:rPr>
          <w:rFonts w:ascii="Arial" w:hAnsi="Arial" w:cs="Arial"/>
          <w:color w:val="000000"/>
          <w:sz w:val="22"/>
          <w:szCs w:val="22"/>
        </w:rPr>
        <w:t xml:space="preserve">Liability for claims for injuries to persons or property arising from the negligence of </w:t>
      </w:r>
      <w:r w:rsidR="00CA3D98">
        <w:rPr>
          <w:rFonts w:ascii="Arial" w:hAnsi="Arial" w:cs="Arial"/>
          <w:color w:val="000000"/>
          <w:sz w:val="22"/>
          <w:szCs w:val="22"/>
        </w:rPr>
        <w:t xml:space="preserve">Mines, </w:t>
      </w:r>
      <w:r w:rsidRPr="002B0878">
        <w:rPr>
          <w:rFonts w:ascii="Arial" w:hAnsi="Arial" w:cs="Arial"/>
          <w:color w:val="000000"/>
          <w:sz w:val="22"/>
          <w:szCs w:val="22"/>
        </w:rPr>
        <w:t xml:space="preserve">the State of Colorado, its departments, institutions, agencies, boards, officials, and employees is controlled and limited by the provisions of the Governmental Immunity Act </w:t>
      </w:r>
      <w:r w:rsidR="00CA3D98">
        <w:rPr>
          <w:rFonts w:ascii="Arial" w:hAnsi="Arial" w:cs="Arial"/>
          <w:color w:val="000000"/>
          <w:sz w:val="22"/>
          <w:szCs w:val="22"/>
        </w:rPr>
        <w:t xml:space="preserve">C.R.S. </w:t>
      </w:r>
      <w:r w:rsidRPr="002B0878">
        <w:rPr>
          <w:rFonts w:ascii="Arial" w:hAnsi="Arial" w:cs="Arial"/>
          <w:color w:val="000000"/>
          <w:sz w:val="22"/>
          <w:szCs w:val="22"/>
        </w:rPr>
        <w:t>§24-10-101, et seq. and the risk management statutes, C</w:t>
      </w:r>
      <w:r w:rsidR="00CA3D98">
        <w:rPr>
          <w:rFonts w:ascii="Arial" w:hAnsi="Arial" w:cs="Arial"/>
          <w:color w:val="000000"/>
          <w:sz w:val="22"/>
          <w:szCs w:val="22"/>
        </w:rPr>
        <w:t>.</w:t>
      </w:r>
      <w:r w:rsidRPr="002B0878">
        <w:rPr>
          <w:rFonts w:ascii="Arial" w:hAnsi="Arial" w:cs="Arial"/>
          <w:color w:val="000000"/>
          <w:sz w:val="22"/>
          <w:szCs w:val="22"/>
        </w:rPr>
        <w:t>R</w:t>
      </w:r>
      <w:r w:rsidR="00CA3D98">
        <w:rPr>
          <w:rFonts w:ascii="Arial" w:hAnsi="Arial" w:cs="Arial"/>
          <w:color w:val="000000"/>
          <w:sz w:val="22"/>
          <w:szCs w:val="22"/>
        </w:rPr>
        <w:t>.</w:t>
      </w:r>
      <w:r w:rsidRPr="002B0878">
        <w:rPr>
          <w:rFonts w:ascii="Arial" w:hAnsi="Arial" w:cs="Arial"/>
          <w:color w:val="000000"/>
          <w:sz w:val="22"/>
          <w:szCs w:val="22"/>
        </w:rPr>
        <w:t>S §24-30-1501, et seq., as amended.</w:t>
      </w:r>
      <w:r>
        <w:rPr>
          <w:rFonts w:ascii="Arial" w:hAnsi="Arial" w:cs="Arial"/>
          <w:color w:val="000000"/>
          <w:sz w:val="22"/>
          <w:szCs w:val="22"/>
        </w:rPr>
        <w:t xml:space="preserve">  </w:t>
      </w:r>
      <w:r w:rsidR="00000971" w:rsidRPr="00000971">
        <w:rPr>
          <w:rFonts w:ascii="Arial" w:hAnsi="Arial" w:cs="Arial"/>
          <w:color w:val="000000"/>
          <w:sz w:val="22"/>
          <w:szCs w:val="22"/>
        </w:rPr>
        <w:t xml:space="preserve">Any provision in this Agreement, whether or not incorporated </w:t>
      </w:r>
      <w:r w:rsidR="00000971" w:rsidRPr="00000971">
        <w:rPr>
          <w:rFonts w:ascii="Arial" w:hAnsi="Arial" w:cs="Arial"/>
          <w:color w:val="000000"/>
          <w:sz w:val="22"/>
          <w:szCs w:val="22"/>
        </w:rPr>
        <w:lastRenderedPageBreak/>
        <w:t>herein by reference or otherwise, will be controlled or otherwise modified to limit any liability of Mines, the State of Colorado, and their officers and employees to that set forth in the above-cited laws.</w:t>
      </w:r>
    </w:p>
    <w:p w:rsidR="00CA3D98" w:rsidRDefault="00CA3D98" w:rsidP="00CA3D98">
      <w:pPr>
        <w:pStyle w:val="ListParagraph"/>
        <w:rPr>
          <w:rFonts w:ascii="Arial" w:hAnsi="Arial" w:cs="Arial"/>
          <w:color w:val="000000"/>
          <w:sz w:val="22"/>
          <w:szCs w:val="22"/>
        </w:rPr>
      </w:pPr>
    </w:p>
    <w:p w:rsidR="00CA3D98" w:rsidRPr="00CA3D98" w:rsidRDefault="00CA3D98" w:rsidP="00962427">
      <w:pPr>
        <w:numPr>
          <w:ilvl w:val="1"/>
          <w:numId w:val="1"/>
        </w:numPr>
        <w:tabs>
          <w:tab w:val="left" w:pos="1440"/>
        </w:tabs>
        <w:ind w:left="0" w:firstLine="720"/>
        <w:jc w:val="both"/>
        <w:outlineLvl w:val="0"/>
        <w:rPr>
          <w:rFonts w:ascii="Arial" w:hAnsi="Arial" w:cs="Arial"/>
          <w:b/>
          <w:color w:val="000000"/>
          <w:sz w:val="22"/>
          <w:szCs w:val="22"/>
        </w:rPr>
      </w:pPr>
      <w:r w:rsidRPr="00CA3D98">
        <w:rPr>
          <w:rFonts w:ascii="Arial" w:hAnsi="Arial" w:cs="Arial"/>
          <w:b/>
          <w:color w:val="000000"/>
          <w:sz w:val="22"/>
          <w:szCs w:val="22"/>
        </w:rPr>
        <w:t xml:space="preserve">Limitation of Liability. </w:t>
      </w:r>
    </w:p>
    <w:p w:rsidR="00CA3D98" w:rsidRDefault="00CA3D98" w:rsidP="00962427">
      <w:pPr>
        <w:numPr>
          <w:ilvl w:val="2"/>
          <w:numId w:val="1"/>
        </w:numPr>
        <w:tabs>
          <w:tab w:val="left" w:pos="1440"/>
        </w:tabs>
        <w:spacing w:before="120"/>
        <w:ind w:left="0" w:firstLine="1080"/>
        <w:jc w:val="both"/>
        <w:outlineLvl w:val="0"/>
        <w:rPr>
          <w:rFonts w:ascii="Arial" w:hAnsi="Arial" w:cs="Arial"/>
          <w:color w:val="000000"/>
          <w:sz w:val="22"/>
          <w:szCs w:val="22"/>
        </w:rPr>
      </w:pPr>
      <w:r>
        <w:rPr>
          <w:rFonts w:ascii="Arial" w:hAnsi="Arial" w:cs="Arial"/>
          <w:b/>
          <w:color w:val="000000"/>
          <w:sz w:val="22"/>
          <w:szCs w:val="22"/>
        </w:rPr>
        <w:t>Limit on Consequential Damages.</w:t>
      </w:r>
      <w:r>
        <w:rPr>
          <w:rFonts w:ascii="Arial" w:hAnsi="Arial" w:cs="Arial"/>
          <w:color w:val="000000"/>
          <w:sz w:val="22"/>
          <w:szCs w:val="22"/>
        </w:rPr>
        <w:t xml:space="preserve">  IN NO EVENT SHALL EITHER PARTY BE LIABLE TO THE OTHER PARTY FOR ANY LOSS OF USE, INTERRUPTION OF BUSINESS, OR ANY INDIRECT, SPECIAL, INCIDENTAL, EXEMPLARY, OR CONSEQUENTIAL DAMAGES OF ANY KIND (INCLUDING LOST PROFITS) REGARDLESS OF THE FORM OF ACTION WHETHER IN CONTRACT, TORT (INCLUDING NEGLIGENCE), STRICT PRODUCT LIABILITY, OR OTHERWISE, EVEN IF SUCH PARTY HAS BEEN ADVISED OF THE POSSIBILITY OF SUCH DAMAGES.</w:t>
      </w:r>
    </w:p>
    <w:p w:rsidR="00CA3D98" w:rsidRPr="00D5590D" w:rsidRDefault="00CA3D98" w:rsidP="00962427">
      <w:pPr>
        <w:numPr>
          <w:ilvl w:val="2"/>
          <w:numId w:val="1"/>
        </w:numPr>
        <w:tabs>
          <w:tab w:val="left" w:pos="1440"/>
        </w:tabs>
        <w:spacing w:before="120"/>
        <w:ind w:left="0" w:firstLine="1080"/>
        <w:jc w:val="both"/>
        <w:outlineLvl w:val="0"/>
        <w:rPr>
          <w:rFonts w:ascii="Arial" w:hAnsi="Arial" w:cs="Arial"/>
          <w:color w:val="000000"/>
          <w:sz w:val="22"/>
          <w:szCs w:val="22"/>
        </w:rPr>
      </w:pPr>
      <w:r>
        <w:rPr>
          <w:rFonts w:ascii="Arial" w:hAnsi="Arial" w:cs="Arial"/>
          <w:b/>
          <w:color w:val="000000"/>
          <w:sz w:val="22"/>
          <w:szCs w:val="22"/>
        </w:rPr>
        <w:t>Limit on Direct Damages.</w:t>
      </w:r>
      <w:r>
        <w:rPr>
          <w:rFonts w:ascii="Arial" w:hAnsi="Arial" w:cs="Arial"/>
          <w:color w:val="000000"/>
          <w:sz w:val="22"/>
          <w:szCs w:val="22"/>
        </w:rPr>
        <w:t xml:space="preserve">  EXCLUDING SPONSOR’S INDEMNITY OBLIGATIONS UNDER ARTICLE 8.1, IN NO EVENT SHALL EITHER PARTY’S LIABILITY TO THE OTHER PARTY UNDER THIS AGREEMENT EXCEED THE TOTAL RESEARCH FEE HEREUNDER.</w:t>
      </w:r>
    </w:p>
    <w:p w:rsidR="00D5590D" w:rsidRPr="00481765" w:rsidRDefault="00D5590D" w:rsidP="00D5590D">
      <w:pPr>
        <w:ind w:left="720"/>
        <w:jc w:val="both"/>
        <w:outlineLvl w:val="0"/>
        <w:rPr>
          <w:rFonts w:ascii="Arial" w:hAnsi="Arial" w:cs="Arial"/>
          <w:color w:val="000000"/>
          <w:sz w:val="22"/>
          <w:szCs w:val="22"/>
        </w:rPr>
      </w:pPr>
    </w:p>
    <w:p w:rsidR="00D54695" w:rsidRPr="00171BE1" w:rsidRDefault="00390B66" w:rsidP="00962427">
      <w:pPr>
        <w:numPr>
          <w:ilvl w:val="1"/>
          <w:numId w:val="1"/>
        </w:numPr>
        <w:ind w:left="0" w:firstLine="720"/>
        <w:jc w:val="both"/>
        <w:outlineLvl w:val="0"/>
        <w:rPr>
          <w:rFonts w:ascii="Arial" w:hAnsi="Arial" w:cs="Arial"/>
          <w:color w:val="000000"/>
          <w:sz w:val="22"/>
          <w:szCs w:val="22"/>
        </w:rPr>
      </w:pPr>
      <w:r w:rsidRPr="00481765">
        <w:rPr>
          <w:rFonts w:ascii="Arial" w:hAnsi="Arial" w:cs="Arial"/>
          <w:b/>
          <w:sz w:val="22"/>
          <w:szCs w:val="22"/>
        </w:rPr>
        <w:t>Insurance</w:t>
      </w:r>
      <w:r w:rsidRPr="005B2182">
        <w:rPr>
          <w:rFonts w:ascii="Arial" w:hAnsi="Arial" w:cs="Arial"/>
          <w:b/>
          <w:sz w:val="22"/>
          <w:szCs w:val="22"/>
        </w:rPr>
        <w:t>.</w:t>
      </w:r>
      <w:r w:rsidRPr="00481765">
        <w:rPr>
          <w:rFonts w:ascii="Arial" w:hAnsi="Arial" w:cs="Arial"/>
          <w:sz w:val="22"/>
          <w:szCs w:val="22"/>
        </w:rPr>
        <w:t xml:space="preserve"> </w:t>
      </w:r>
      <w:r w:rsidR="00D54695" w:rsidRPr="00481765">
        <w:rPr>
          <w:rFonts w:ascii="Arial" w:hAnsi="Arial" w:cs="Arial"/>
          <w:sz w:val="22"/>
          <w:szCs w:val="22"/>
        </w:rPr>
        <w:t xml:space="preserve">Each </w:t>
      </w:r>
      <w:r w:rsidR="00252B61">
        <w:rPr>
          <w:rFonts w:ascii="Arial" w:hAnsi="Arial" w:cs="Arial"/>
          <w:sz w:val="22"/>
          <w:szCs w:val="22"/>
        </w:rPr>
        <w:t>P</w:t>
      </w:r>
      <w:r w:rsidR="00D54695" w:rsidRPr="00481765">
        <w:rPr>
          <w:rFonts w:ascii="Arial" w:hAnsi="Arial" w:cs="Arial"/>
          <w:sz w:val="22"/>
          <w:szCs w:val="22"/>
        </w:rPr>
        <w:t xml:space="preserve">arty warrants and represents that it has adequate liability insurance for the protection of itself and its officers, employees, and agents, while acting within the scope of their employment by the </w:t>
      </w:r>
      <w:r w:rsidR="00252B61">
        <w:rPr>
          <w:rFonts w:ascii="Arial" w:hAnsi="Arial" w:cs="Arial"/>
          <w:sz w:val="22"/>
          <w:szCs w:val="22"/>
        </w:rPr>
        <w:t>P</w:t>
      </w:r>
      <w:r w:rsidR="00D54695" w:rsidRPr="00481765">
        <w:rPr>
          <w:rFonts w:ascii="Arial" w:hAnsi="Arial" w:cs="Arial"/>
          <w:sz w:val="22"/>
          <w:szCs w:val="22"/>
        </w:rPr>
        <w:t xml:space="preserve">arty. </w:t>
      </w:r>
      <w:r w:rsidR="00F0364D" w:rsidRPr="00481765">
        <w:rPr>
          <w:rFonts w:ascii="Arial" w:hAnsi="Arial" w:cs="Arial"/>
          <w:sz w:val="22"/>
          <w:szCs w:val="22"/>
        </w:rPr>
        <w:t>M</w:t>
      </w:r>
      <w:r w:rsidR="002B1E94" w:rsidRPr="00481765">
        <w:rPr>
          <w:rFonts w:ascii="Arial" w:hAnsi="Arial" w:cs="Arial"/>
          <w:sz w:val="22"/>
          <w:szCs w:val="22"/>
        </w:rPr>
        <w:t>ines</w:t>
      </w:r>
      <w:r w:rsidR="00D54695" w:rsidRPr="00481765">
        <w:rPr>
          <w:rFonts w:ascii="Arial" w:hAnsi="Arial" w:cs="Arial"/>
          <w:sz w:val="22"/>
          <w:szCs w:val="22"/>
        </w:rPr>
        <w:t xml:space="preserve"> shall have the right to request the appropriate certificates of insurance from Sponsor for the purpose of ascertaining the sufficiency of such coverage.</w:t>
      </w:r>
    </w:p>
    <w:p w:rsidR="00171BE1" w:rsidRPr="00481765" w:rsidRDefault="00171BE1" w:rsidP="00D5590D">
      <w:pPr>
        <w:ind w:left="720"/>
        <w:jc w:val="both"/>
        <w:outlineLvl w:val="0"/>
        <w:rPr>
          <w:rFonts w:ascii="Arial" w:hAnsi="Arial" w:cs="Arial"/>
          <w:color w:val="000000"/>
          <w:sz w:val="22"/>
          <w:szCs w:val="22"/>
        </w:rPr>
      </w:pPr>
    </w:p>
    <w:p w:rsidR="00B00A56" w:rsidRPr="00481765" w:rsidRDefault="00D54695" w:rsidP="00D5590D">
      <w:pPr>
        <w:numPr>
          <w:ilvl w:val="0"/>
          <w:numId w:val="1"/>
        </w:numPr>
        <w:ind w:left="0" w:firstLine="360"/>
        <w:outlineLvl w:val="0"/>
        <w:rPr>
          <w:rFonts w:ascii="Arial" w:hAnsi="Arial" w:cs="Arial"/>
          <w:color w:val="000000"/>
          <w:sz w:val="22"/>
          <w:szCs w:val="22"/>
        </w:rPr>
      </w:pPr>
      <w:r w:rsidRPr="00481765">
        <w:rPr>
          <w:rFonts w:ascii="Arial" w:hAnsi="Arial" w:cs="Arial"/>
          <w:b/>
          <w:sz w:val="22"/>
          <w:szCs w:val="22"/>
          <w:u w:val="single"/>
        </w:rPr>
        <w:t>Termination</w:t>
      </w:r>
      <w:r w:rsidR="00DF0B58" w:rsidRPr="00481765">
        <w:rPr>
          <w:rFonts w:ascii="Arial" w:hAnsi="Arial" w:cs="Arial"/>
          <w:b/>
          <w:sz w:val="22"/>
          <w:szCs w:val="22"/>
          <w:u w:val="single"/>
        </w:rPr>
        <w:t xml:space="preserve"> and Breach</w:t>
      </w:r>
      <w:r w:rsidRPr="00481765">
        <w:rPr>
          <w:rFonts w:ascii="Arial" w:hAnsi="Arial" w:cs="Arial"/>
          <w:b/>
          <w:sz w:val="22"/>
          <w:szCs w:val="22"/>
        </w:rPr>
        <w:t>.</w:t>
      </w:r>
      <w:r w:rsidRPr="00481765">
        <w:rPr>
          <w:rFonts w:ascii="Arial" w:hAnsi="Arial" w:cs="Arial"/>
          <w:sz w:val="22"/>
          <w:szCs w:val="22"/>
        </w:rPr>
        <w:t xml:space="preserve">  </w:t>
      </w:r>
    </w:p>
    <w:p w:rsidR="00D54695" w:rsidRPr="00D5590D" w:rsidRDefault="00635AB6" w:rsidP="00962427">
      <w:pPr>
        <w:numPr>
          <w:ilvl w:val="1"/>
          <w:numId w:val="1"/>
        </w:numPr>
        <w:spacing w:before="120"/>
        <w:ind w:left="0" w:firstLine="720"/>
        <w:jc w:val="both"/>
        <w:outlineLvl w:val="0"/>
        <w:rPr>
          <w:rFonts w:ascii="Arial" w:hAnsi="Arial" w:cs="Arial"/>
          <w:color w:val="000000"/>
          <w:sz w:val="22"/>
          <w:szCs w:val="22"/>
        </w:rPr>
      </w:pPr>
      <w:r w:rsidRPr="005B2182">
        <w:rPr>
          <w:rFonts w:ascii="Arial" w:hAnsi="Arial" w:cs="Arial"/>
          <w:b/>
          <w:sz w:val="22"/>
          <w:szCs w:val="22"/>
        </w:rPr>
        <w:t>Termination</w:t>
      </w:r>
      <w:r w:rsidR="00B00A56" w:rsidRPr="005B2182">
        <w:rPr>
          <w:rFonts w:ascii="Arial" w:hAnsi="Arial" w:cs="Arial"/>
          <w:b/>
          <w:sz w:val="22"/>
          <w:szCs w:val="22"/>
        </w:rPr>
        <w:t>.</w:t>
      </w:r>
      <w:r w:rsidR="00B00A56" w:rsidRPr="00481765">
        <w:rPr>
          <w:rFonts w:ascii="Arial" w:hAnsi="Arial" w:cs="Arial"/>
          <w:sz w:val="22"/>
          <w:szCs w:val="22"/>
        </w:rPr>
        <w:t xml:space="preserve"> </w:t>
      </w:r>
      <w:r w:rsidR="00D54695" w:rsidRPr="00481765">
        <w:rPr>
          <w:rFonts w:ascii="Arial" w:hAnsi="Arial" w:cs="Arial"/>
          <w:sz w:val="22"/>
          <w:szCs w:val="22"/>
        </w:rPr>
        <w:t xml:space="preserve">This Agreement may be terminated by either </w:t>
      </w:r>
      <w:r w:rsidR="00252B61">
        <w:rPr>
          <w:rFonts w:ascii="Arial" w:hAnsi="Arial" w:cs="Arial"/>
          <w:sz w:val="22"/>
          <w:szCs w:val="22"/>
        </w:rPr>
        <w:t>P</w:t>
      </w:r>
      <w:r w:rsidR="00D54695" w:rsidRPr="00481765">
        <w:rPr>
          <w:rFonts w:ascii="Arial" w:hAnsi="Arial" w:cs="Arial"/>
          <w:sz w:val="22"/>
          <w:szCs w:val="22"/>
        </w:rPr>
        <w:t xml:space="preserve">arty prior to the </w:t>
      </w:r>
      <w:r w:rsidR="00303DEE">
        <w:rPr>
          <w:rFonts w:ascii="Arial" w:hAnsi="Arial" w:cs="Arial"/>
          <w:sz w:val="22"/>
          <w:szCs w:val="22"/>
        </w:rPr>
        <w:t>Completion Date</w:t>
      </w:r>
      <w:r w:rsidR="00D54695" w:rsidRPr="00481765">
        <w:rPr>
          <w:rFonts w:ascii="Arial" w:hAnsi="Arial" w:cs="Arial"/>
          <w:sz w:val="22"/>
          <w:szCs w:val="22"/>
        </w:rPr>
        <w:t xml:space="preserve"> specified in </w:t>
      </w:r>
      <w:r w:rsidR="002E39AB" w:rsidRPr="00481765">
        <w:rPr>
          <w:rFonts w:ascii="Arial" w:hAnsi="Arial" w:cs="Arial"/>
          <w:sz w:val="22"/>
          <w:szCs w:val="22"/>
        </w:rPr>
        <w:t xml:space="preserve">Article </w:t>
      </w:r>
      <w:r w:rsidR="00D54695" w:rsidRPr="00481765">
        <w:rPr>
          <w:rFonts w:ascii="Arial" w:hAnsi="Arial" w:cs="Arial"/>
          <w:sz w:val="22"/>
          <w:szCs w:val="22"/>
        </w:rPr>
        <w:t xml:space="preserve">1 for any reason upon the provision of written notice to the other </w:t>
      </w:r>
      <w:r w:rsidR="00252B61">
        <w:rPr>
          <w:rFonts w:ascii="Arial" w:hAnsi="Arial" w:cs="Arial"/>
          <w:sz w:val="22"/>
          <w:szCs w:val="22"/>
        </w:rPr>
        <w:t>P</w:t>
      </w:r>
      <w:r w:rsidR="00D54695" w:rsidRPr="00481765">
        <w:rPr>
          <w:rFonts w:ascii="Arial" w:hAnsi="Arial" w:cs="Arial"/>
          <w:sz w:val="22"/>
          <w:szCs w:val="22"/>
        </w:rPr>
        <w:t xml:space="preserve">arty at least thirty </w:t>
      </w:r>
      <w:r w:rsidR="002E39AB" w:rsidRPr="00481765">
        <w:rPr>
          <w:rFonts w:ascii="Arial" w:hAnsi="Arial" w:cs="Arial"/>
          <w:sz w:val="22"/>
          <w:szCs w:val="22"/>
        </w:rPr>
        <w:t xml:space="preserve">(30) </w:t>
      </w:r>
      <w:r w:rsidR="00D54695" w:rsidRPr="00481765">
        <w:rPr>
          <w:rFonts w:ascii="Arial" w:hAnsi="Arial" w:cs="Arial"/>
          <w:sz w:val="22"/>
          <w:szCs w:val="22"/>
        </w:rPr>
        <w:t xml:space="preserve">days prior to the specified termination date.  In the event of early termination of this Agreement by either </w:t>
      </w:r>
      <w:r w:rsidR="00252B61">
        <w:rPr>
          <w:rFonts w:ascii="Arial" w:hAnsi="Arial" w:cs="Arial"/>
          <w:sz w:val="22"/>
          <w:szCs w:val="22"/>
        </w:rPr>
        <w:t>P</w:t>
      </w:r>
      <w:r w:rsidR="00D54695" w:rsidRPr="00481765">
        <w:rPr>
          <w:rFonts w:ascii="Arial" w:hAnsi="Arial" w:cs="Arial"/>
          <w:sz w:val="22"/>
          <w:szCs w:val="22"/>
        </w:rPr>
        <w:t>arty</w:t>
      </w:r>
      <w:r w:rsidR="00CE5E36">
        <w:rPr>
          <w:rFonts w:ascii="Arial" w:hAnsi="Arial" w:cs="Arial"/>
          <w:sz w:val="22"/>
          <w:szCs w:val="22"/>
        </w:rPr>
        <w:t>,</w:t>
      </w:r>
      <w:r w:rsidRPr="00481765">
        <w:rPr>
          <w:rFonts w:ascii="Arial" w:hAnsi="Arial" w:cs="Arial"/>
          <w:sz w:val="22"/>
          <w:szCs w:val="22"/>
        </w:rPr>
        <w:t xml:space="preserve"> (a) Sponsor shall reimburse Mines for all costs and non-cancelable obligations incurred by Mines prior to its receipt of notice of termination, and (b) Mines</w:t>
      </w:r>
      <w:r w:rsidR="00D54695" w:rsidRPr="00481765">
        <w:rPr>
          <w:rFonts w:ascii="Arial" w:hAnsi="Arial" w:cs="Arial"/>
          <w:sz w:val="22"/>
          <w:szCs w:val="22"/>
        </w:rPr>
        <w:t xml:space="preserve"> shall deliver to the Sponsor </w:t>
      </w:r>
      <w:r w:rsidRPr="00481765">
        <w:rPr>
          <w:rFonts w:ascii="Arial" w:hAnsi="Arial" w:cs="Arial"/>
          <w:sz w:val="22"/>
          <w:szCs w:val="22"/>
        </w:rPr>
        <w:t>any deliverables (including any partially completed plans, drawings, data, documents, surveys, maps, reports, and models) developed up to the termination date</w:t>
      </w:r>
      <w:r w:rsidR="00671988" w:rsidRPr="00481765">
        <w:rPr>
          <w:rFonts w:ascii="Arial" w:hAnsi="Arial" w:cs="Arial"/>
          <w:sz w:val="22"/>
          <w:szCs w:val="22"/>
        </w:rPr>
        <w:t>, unless termination is for breach of this Agreement by Sponsor</w:t>
      </w:r>
      <w:r w:rsidRPr="00481765">
        <w:rPr>
          <w:rFonts w:ascii="Arial" w:hAnsi="Arial" w:cs="Arial"/>
          <w:sz w:val="22"/>
          <w:szCs w:val="22"/>
        </w:rPr>
        <w:t>.</w:t>
      </w:r>
      <w:r w:rsidR="00671988" w:rsidRPr="00481765">
        <w:rPr>
          <w:rFonts w:ascii="Arial" w:hAnsi="Arial" w:cs="Arial"/>
          <w:sz w:val="22"/>
          <w:szCs w:val="22"/>
        </w:rPr>
        <w:t xml:space="preserve"> </w:t>
      </w:r>
    </w:p>
    <w:p w:rsidR="00D5590D" w:rsidRPr="00481765" w:rsidRDefault="00D5590D" w:rsidP="00D5590D">
      <w:pPr>
        <w:ind w:left="360"/>
        <w:jc w:val="both"/>
        <w:outlineLvl w:val="0"/>
        <w:rPr>
          <w:rFonts w:ascii="Arial" w:hAnsi="Arial" w:cs="Arial"/>
          <w:color w:val="000000"/>
          <w:sz w:val="22"/>
          <w:szCs w:val="22"/>
        </w:rPr>
      </w:pPr>
    </w:p>
    <w:p w:rsidR="00671988" w:rsidRPr="00171BE1" w:rsidRDefault="00671988" w:rsidP="00962427">
      <w:pPr>
        <w:numPr>
          <w:ilvl w:val="1"/>
          <w:numId w:val="1"/>
        </w:numPr>
        <w:ind w:left="0" w:firstLine="720"/>
        <w:jc w:val="both"/>
        <w:outlineLvl w:val="0"/>
        <w:rPr>
          <w:rFonts w:ascii="Arial" w:hAnsi="Arial" w:cs="Arial"/>
          <w:color w:val="000000"/>
          <w:sz w:val="22"/>
          <w:szCs w:val="22"/>
        </w:rPr>
      </w:pPr>
      <w:r w:rsidRPr="005B2182">
        <w:rPr>
          <w:rFonts w:ascii="Arial" w:hAnsi="Arial" w:cs="Arial"/>
          <w:b/>
          <w:sz w:val="22"/>
          <w:szCs w:val="22"/>
        </w:rPr>
        <w:t>Breach.</w:t>
      </w:r>
      <w:r w:rsidRPr="00481765">
        <w:rPr>
          <w:rFonts w:ascii="Arial" w:hAnsi="Arial" w:cs="Arial"/>
          <w:sz w:val="22"/>
          <w:szCs w:val="22"/>
        </w:rPr>
        <w:t xml:space="preserve">  In the event that either </w:t>
      </w:r>
      <w:r w:rsidR="00252B61">
        <w:rPr>
          <w:rFonts w:ascii="Arial" w:hAnsi="Arial" w:cs="Arial"/>
          <w:sz w:val="22"/>
          <w:szCs w:val="22"/>
        </w:rPr>
        <w:t>P</w:t>
      </w:r>
      <w:r w:rsidRPr="00481765">
        <w:rPr>
          <w:rFonts w:ascii="Arial" w:hAnsi="Arial" w:cs="Arial"/>
          <w:sz w:val="22"/>
          <w:szCs w:val="22"/>
        </w:rPr>
        <w:t>arty commits any material breach in any of the terms and conditions of this Agreement, an</w:t>
      </w:r>
      <w:r w:rsidR="00CE5E36">
        <w:rPr>
          <w:rFonts w:ascii="Arial" w:hAnsi="Arial" w:cs="Arial"/>
          <w:sz w:val="22"/>
          <w:szCs w:val="22"/>
        </w:rPr>
        <w:t>d</w:t>
      </w:r>
      <w:r w:rsidRPr="00481765">
        <w:rPr>
          <w:rFonts w:ascii="Arial" w:hAnsi="Arial" w:cs="Arial"/>
          <w:sz w:val="22"/>
          <w:szCs w:val="22"/>
        </w:rPr>
        <w:t xml:space="preserve"> fails to remedy such </w:t>
      </w:r>
      <w:r w:rsidR="001A35B9">
        <w:rPr>
          <w:rFonts w:ascii="Arial" w:hAnsi="Arial" w:cs="Arial"/>
          <w:sz w:val="22"/>
          <w:szCs w:val="22"/>
        </w:rPr>
        <w:t>breach</w:t>
      </w:r>
      <w:r w:rsidR="001A35B9" w:rsidRPr="00481765">
        <w:rPr>
          <w:rFonts w:ascii="Arial" w:hAnsi="Arial" w:cs="Arial"/>
          <w:sz w:val="22"/>
          <w:szCs w:val="22"/>
        </w:rPr>
        <w:t xml:space="preserve"> </w:t>
      </w:r>
      <w:r w:rsidRPr="00481765">
        <w:rPr>
          <w:rFonts w:ascii="Arial" w:hAnsi="Arial" w:cs="Arial"/>
          <w:sz w:val="22"/>
          <w:szCs w:val="22"/>
        </w:rPr>
        <w:t>within thirty (30) days after receipt of written notice of such br</w:t>
      </w:r>
      <w:r w:rsidR="00252B61">
        <w:rPr>
          <w:rFonts w:ascii="Arial" w:hAnsi="Arial" w:cs="Arial"/>
          <w:sz w:val="22"/>
          <w:szCs w:val="22"/>
        </w:rPr>
        <w:t>each from the other P</w:t>
      </w:r>
      <w:r w:rsidRPr="00481765">
        <w:rPr>
          <w:rFonts w:ascii="Arial" w:hAnsi="Arial" w:cs="Arial"/>
          <w:sz w:val="22"/>
          <w:szCs w:val="22"/>
        </w:rPr>
        <w:t xml:space="preserve">arty, the </w:t>
      </w:r>
      <w:r w:rsidR="00252B61">
        <w:rPr>
          <w:rFonts w:ascii="Arial" w:hAnsi="Arial" w:cs="Arial"/>
          <w:sz w:val="22"/>
          <w:szCs w:val="22"/>
        </w:rPr>
        <w:t>P</w:t>
      </w:r>
      <w:r w:rsidRPr="00481765">
        <w:rPr>
          <w:rFonts w:ascii="Arial" w:hAnsi="Arial" w:cs="Arial"/>
          <w:sz w:val="22"/>
          <w:szCs w:val="22"/>
        </w:rPr>
        <w:t>arty giving notice may, at its option and in addition to any other remedies which it may have at law or in equity, terminate this Agreement by sending notice of termi</w:t>
      </w:r>
      <w:r w:rsidR="00252B61">
        <w:rPr>
          <w:rFonts w:ascii="Arial" w:hAnsi="Arial" w:cs="Arial"/>
          <w:sz w:val="22"/>
          <w:szCs w:val="22"/>
        </w:rPr>
        <w:t>nation in writing to the other P</w:t>
      </w:r>
      <w:r w:rsidRPr="00481765">
        <w:rPr>
          <w:rFonts w:ascii="Arial" w:hAnsi="Arial" w:cs="Arial"/>
          <w:sz w:val="22"/>
          <w:szCs w:val="22"/>
        </w:rPr>
        <w:t xml:space="preserve">arty.  Such termination will be effective as of the date of the receipt of such notice.  The </w:t>
      </w:r>
      <w:r w:rsidR="001A35B9">
        <w:rPr>
          <w:rFonts w:ascii="Arial" w:hAnsi="Arial" w:cs="Arial"/>
          <w:sz w:val="22"/>
          <w:szCs w:val="22"/>
        </w:rPr>
        <w:t xml:space="preserve">breaching </w:t>
      </w:r>
      <w:r w:rsidR="00252B61">
        <w:rPr>
          <w:rFonts w:ascii="Arial" w:hAnsi="Arial" w:cs="Arial"/>
          <w:sz w:val="22"/>
          <w:szCs w:val="22"/>
        </w:rPr>
        <w:t>P</w:t>
      </w:r>
      <w:r w:rsidRPr="00481765">
        <w:rPr>
          <w:rFonts w:ascii="Arial" w:hAnsi="Arial" w:cs="Arial"/>
          <w:sz w:val="22"/>
          <w:szCs w:val="22"/>
        </w:rPr>
        <w:t>arty is responsible for all costs and expenses associated with the termination, and wil</w:t>
      </w:r>
      <w:r w:rsidR="00252B61">
        <w:rPr>
          <w:rFonts w:ascii="Arial" w:hAnsi="Arial" w:cs="Arial"/>
          <w:sz w:val="22"/>
          <w:szCs w:val="22"/>
        </w:rPr>
        <w:t>l reimburse the non-</w:t>
      </w:r>
      <w:r w:rsidR="001A35B9">
        <w:rPr>
          <w:rFonts w:ascii="Arial" w:hAnsi="Arial" w:cs="Arial"/>
          <w:sz w:val="22"/>
          <w:szCs w:val="22"/>
        </w:rPr>
        <w:t xml:space="preserve">breaching </w:t>
      </w:r>
      <w:r w:rsidR="00252B61">
        <w:rPr>
          <w:rFonts w:ascii="Arial" w:hAnsi="Arial" w:cs="Arial"/>
          <w:sz w:val="22"/>
          <w:szCs w:val="22"/>
        </w:rPr>
        <w:t>P</w:t>
      </w:r>
      <w:r w:rsidRPr="00481765">
        <w:rPr>
          <w:rFonts w:ascii="Arial" w:hAnsi="Arial" w:cs="Arial"/>
          <w:sz w:val="22"/>
          <w:szCs w:val="22"/>
        </w:rPr>
        <w:t xml:space="preserve">arty for such.  Furthermore, if the Sponsor </w:t>
      </w:r>
      <w:r w:rsidR="00252B61">
        <w:rPr>
          <w:rFonts w:ascii="Arial" w:hAnsi="Arial" w:cs="Arial"/>
          <w:sz w:val="22"/>
          <w:szCs w:val="22"/>
        </w:rPr>
        <w:t xml:space="preserve">is the </w:t>
      </w:r>
      <w:r w:rsidR="001A35B9">
        <w:rPr>
          <w:rFonts w:ascii="Arial" w:hAnsi="Arial" w:cs="Arial"/>
          <w:sz w:val="22"/>
          <w:szCs w:val="22"/>
        </w:rPr>
        <w:t xml:space="preserve">breaching </w:t>
      </w:r>
      <w:r w:rsidR="00252B61">
        <w:rPr>
          <w:rFonts w:ascii="Arial" w:hAnsi="Arial" w:cs="Arial"/>
          <w:sz w:val="22"/>
          <w:szCs w:val="22"/>
        </w:rPr>
        <w:t>P</w:t>
      </w:r>
      <w:r w:rsidR="00162C9B" w:rsidRPr="00481765">
        <w:rPr>
          <w:rFonts w:ascii="Arial" w:hAnsi="Arial" w:cs="Arial"/>
          <w:sz w:val="22"/>
          <w:szCs w:val="22"/>
        </w:rPr>
        <w:t>arty, Sponsor will reimburse Mines for all costs, fees, and non-cancelable obligations incurred by Mines prior to the receipt of notice of termination.</w:t>
      </w:r>
    </w:p>
    <w:p w:rsidR="00171BE1" w:rsidRPr="00481765" w:rsidRDefault="00171BE1" w:rsidP="00D5590D">
      <w:pPr>
        <w:ind w:left="360"/>
        <w:jc w:val="both"/>
        <w:outlineLvl w:val="0"/>
        <w:rPr>
          <w:rFonts w:ascii="Arial" w:hAnsi="Arial" w:cs="Arial"/>
          <w:color w:val="000000"/>
          <w:sz w:val="22"/>
          <w:szCs w:val="22"/>
        </w:rPr>
      </w:pPr>
    </w:p>
    <w:p w:rsidR="002E39AB" w:rsidRPr="00451FCC" w:rsidRDefault="002E39AB"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sz w:val="22"/>
          <w:szCs w:val="22"/>
          <w:u w:val="single"/>
        </w:rPr>
        <w:t>Survival.</w:t>
      </w:r>
      <w:r w:rsidRPr="00171BE1">
        <w:rPr>
          <w:rFonts w:ascii="Arial" w:hAnsi="Arial" w:cs="Arial"/>
          <w:sz w:val="22"/>
          <w:szCs w:val="22"/>
        </w:rPr>
        <w:t xml:space="preserve"> </w:t>
      </w:r>
      <w:r w:rsidR="00891AC3" w:rsidRPr="00171BE1">
        <w:rPr>
          <w:rFonts w:ascii="Arial" w:hAnsi="Arial" w:cs="Arial"/>
          <w:sz w:val="22"/>
          <w:szCs w:val="22"/>
        </w:rPr>
        <w:t xml:space="preserve">Expiration or termination of this Agreement by either Party for any reason will not affect the rights and obligations of the </w:t>
      </w:r>
      <w:r w:rsidR="00CE13E8">
        <w:rPr>
          <w:rFonts w:ascii="Arial" w:hAnsi="Arial" w:cs="Arial"/>
          <w:sz w:val="22"/>
          <w:szCs w:val="22"/>
        </w:rPr>
        <w:t>Parties</w:t>
      </w:r>
      <w:r w:rsidR="00891AC3" w:rsidRPr="00171BE1">
        <w:rPr>
          <w:rFonts w:ascii="Arial" w:hAnsi="Arial" w:cs="Arial"/>
          <w:sz w:val="22"/>
          <w:szCs w:val="22"/>
        </w:rPr>
        <w:t xml:space="preserve"> accrued prior to the </w:t>
      </w:r>
      <w:r w:rsidR="002A0795">
        <w:rPr>
          <w:rFonts w:ascii="Arial" w:hAnsi="Arial" w:cs="Arial"/>
          <w:sz w:val="22"/>
          <w:szCs w:val="22"/>
        </w:rPr>
        <w:t xml:space="preserve">Completion Date or </w:t>
      </w:r>
      <w:r w:rsidR="00891AC3" w:rsidRPr="00171BE1">
        <w:rPr>
          <w:rFonts w:ascii="Arial" w:hAnsi="Arial" w:cs="Arial"/>
          <w:sz w:val="22"/>
          <w:szCs w:val="22"/>
        </w:rPr>
        <w:t>date of termination.  The following Articles survive expiration or termination of this Agreement:</w:t>
      </w:r>
      <w:r w:rsidR="00891AC3" w:rsidRPr="00481765">
        <w:rPr>
          <w:rFonts w:ascii="Arial" w:hAnsi="Arial" w:cs="Arial"/>
          <w:sz w:val="22"/>
          <w:szCs w:val="22"/>
          <w:u w:val="single"/>
        </w:rPr>
        <w:t xml:space="preserve"> </w:t>
      </w:r>
      <w:r w:rsidR="00303DEE">
        <w:rPr>
          <w:rFonts w:ascii="Arial" w:hAnsi="Arial" w:cs="Arial"/>
          <w:sz w:val="22"/>
          <w:szCs w:val="22"/>
          <w:u w:val="single"/>
        </w:rPr>
        <w:t>3, 5, 6, 7-9, and 18.</w:t>
      </w:r>
    </w:p>
    <w:p w:rsidR="00171BE1" w:rsidRPr="00481765" w:rsidRDefault="00171BE1" w:rsidP="00D5590D">
      <w:pPr>
        <w:ind w:left="360"/>
        <w:jc w:val="both"/>
        <w:outlineLvl w:val="0"/>
        <w:rPr>
          <w:rFonts w:ascii="Arial" w:hAnsi="Arial" w:cs="Arial"/>
          <w:color w:val="000000"/>
          <w:sz w:val="22"/>
          <w:szCs w:val="22"/>
        </w:rPr>
      </w:pPr>
    </w:p>
    <w:p w:rsidR="00A95A3B" w:rsidRDefault="00A95A3B"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color w:val="000000"/>
          <w:sz w:val="22"/>
          <w:szCs w:val="22"/>
          <w:u w:val="single"/>
        </w:rPr>
        <w:lastRenderedPageBreak/>
        <w:t>Independent Contractor</w:t>
      </w:r>
      <w:r w:rsidRPr="00481765">
        <w:rPr>
          <w:rFonts w:ascii="Arial" w:hAnsi="Arial" w:cs="Arial"/>
          <w:b/>
          <w:color w:val="000000"/>
          <w:sz w:val="22"/>
          <w:szCs w:val="22"/>
        </w:rPr>
        <w:t>.</w:t>
      </w:r>
      <w:r w:rsidRPr="00481765">
        <w:rPr>
          <w:rFonts w:ascii="Arial" w:hAnsi="Arial" w:cs="Arial"/>
          <w:color w:val="000000"/>
          <w:sz w:val="22"/>
          <w:szCs w:val="22"/>
        </w:rPr>
        <w:t xml:space="preserve">  </w:t>
      </w:r>
      <w:r w:rsidR="002E39AB" w:rsidRPr="00481765">
        <w:rPr>
          <w:rFonts w:ascii="Arial" w:hAnsi="Arial" w:cs="Arial"/>
          <w:color w:val="000000"/>
          <w:sz w:val="22"/>
          <w:szCs w:val="22"/>
        </w:rPr>
        <w:t xml:space="preserve">The </w:t>
      </w:r>
      <w:r w:rsidR="00CE13E8">
        <w:rPr>
          <w:rFonts w:ascii="Arial" w:hAnsi="Arial" w:cs="Arial"/>
          <w:color w:val="000000"/>
          <w:sz w:val="22"/>
          <w:szCs w:val="22"/>
        </w:rPr>
        <w:t>Parties</w:t>
      </w:r>
      <w:r w:rsidR="002E39AB" w:rsidRPr="00481765">
        <w:rPr>
          <w:rFonts w:ascii="Arial" w:hAnsi="Arial" w:cs="Arial"/>
          <w:color w:val="000000"/>
          <w:sz w:val="22"/>
          <w:szCs w:val="22"/>
        </w:rPr>
        <w:t xml:space="preserve"> are deemed independent contractors and may not bind the other, except as provided for herein or</w:t>
      </w:r>
      <w:r w:rsidR="00715686">
        <w:rPr>
          <w:rFonts w:ascii="Arial" w:hAnsi="Arial" w:cs="Arial"/>
          <w:color w:val="000000"/>
          <w:sz w:val="22"/>
          <w:szCs w:val="22"/>
        </w:rPr>
        <w:t xml:space="preserve"> expressly</w:t>
      </w:r>
      <w:r w:rsidR="002E39AB" w:rsidRPr="00481765">
        <w:rPr>
          <w:rFonts w:ascii="Arial" w:hAnsi="Arial" w:cs="Arial"/>
          <w:color w:val="000000"/>
          <w:sz w:val="22"/>
          <w:szCs w:val="22"/>
        </w:rPr>
        <w:t xml:space="preserve"> authorized in w</w:t>
      </w:r>
      <w:r w:rsidR="00252B61">
        <w:rPr>
          <w:rFonts w:ascii="Arial" w:hAnsi="Arial" w:cs="Arial"/>
          <w:color w:val="000000"/>
          <w:sz w:val="22"/>
          <w:szCs w:val="22"/>
        </w:rPr>
        <w:t>riting by the other P</w:t>
      </w:r>
      <w:r w:rsidR="002E39AB" w:rsidRPr="00481765">
        <w:rPr>
          <w:rFonts w:ascii="Arial" w:hAnsi="Arial" w:cs="Arial"/>
          <w:color w:val="000000"/>
          <w:sz w:val="22"/>
          <w:szCs w:val="22"/>
        </w:rPr>
        <w:t>arty</w:t>
      </w:r>
      <w:r w:rsidRPr="00481765">
        <w:rPr>
          <w:rFonts w:ascii="Arial" w:hAnsi="Arial" w:cs="Arial"/>
          <w:color w:val="000000"/>
          <w:sz w:val="22"/>
          <w:szCs w:val="22"/>
        </w:rPr>
        <w:t>.</w:t>
      </w:r>
    </w:p>
    <w:p w:rsidR="00171BE1" w:rsidRPr="00481765" w:rsidRDefault="00171BE1" w:rsidP="00D5590D">
      <w:pPr>
        <w:ind w:left="360"/>
        <w:jc w:val="both"/>
        <w:outlineLvl w:val="0"/>
        <w:rPr>
          <w:rFonts w:ascii="Arial" w:hAnsi="Arial" w:cs="Arial"/>
          <w:color w:val="000000"/>
          <w:sz w:val="22"/>
          <w:szCs w:val="22"/>
        </w:rPr>
      </w:pPr>
    </w:p>
    <w:p w:rsidR="00D54695" w:rsidRPr="00451FCC" w:rsidRDefault="00D54695"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sz w:val="22"/>
          <w:szCs w:val="22"/>
          <w:u w:val="single"/>
        </w:rPr>
        <w:t>Assignment</w:t>
      </w:r>
      <w:r w:rsidRPr="00481765">
        <w:rPr>
          <w:rFonts w:ascii="Arial" w:hAnsi="Arial" w:cs="Arial"/>
          <w:b/>
          <w:sz w:val="22"/>
          <w:szCs w:val="22"/>
        </w:rPr>
        <w:t>.</w:t>
      </w:r>
      <w:r w:rsidRPr="00481765">
        <w:rPr>
          <w:rFonts w:ascii="Arial" w:hAnsi="Arial" w:cs="Arial"/>
          <w:sz w:val="22"/>
          <w:szCs w:val="22"/>
        </w:rPr>
        <w:t xml:space="preserve">  </w:t>
      </w:r>
      <w:r w:rsidR="00F0364D" w:rsidRPr="00481765">
        <w:rPr>
          <w:rFonts w:ascii="Arial" w:hAnsi="Arial" w:cs="Arial"/>
          <w:sz w:val="22"/>
          <w:szCs w:val="22"/>
        </w:rPr>
        <w:t>M</w:t>
      </w:r>
      <w:r w:rsidR="003B38AE" w:rsidRPr="00481765">
        <w:rPr>
          <w:rFonts w:ascii="Arial" w:hAnsi="Arial" w:cs="Arial"/>
          <w:sz w:val="22"/>
          <w:szCs w:val="22"/>
        </w:rPr>
        <w:t>ines</w:t>
      </w:r>
      <w:r w:rsidRPr="00481765">
        <w:rPr>
          <w:rFonts w:ascii="Arial" w:hAnsi="Arial" w:cs="Arial"/>
          <w:sz w:val="22"/>
          <w:szCs w:val="22"/>
        </w:rPr>
        <w:t xml:space="preserve"> shall not have the right to assign its rights or responsibilities under this Agreement to any other entity without the written consent of the Sponsor.</w:t>
      </w:r>
      <w:r w:rsidR="00F9580F" w:rsidRPr="00481765">
        <w:rPr>
          <w:rFonts w:ascii="Arial" w:hAnsi="Arial" w:cs="Arial"/>
          <w:sz w:val="22"/>
          <w:szCs w:val="22"/>
        </w:rPr>
        <w:t xml:space="preserve">  Sponsor may assign this Agreement to any purchaser or transferee of all or substantially all of Sponsor’s assets or stock upon prior written notice to </w:t>
      </w:r>
      <w:r w:rsidR="00CE5E36">
        <w:rPr>
          <w:rFonts w:ascii="Arial" w:hAnsi="Arial" w:cs="Arial"/>
          <w:sz w:val="22"/>
          <w:szCs w:val="22"/>
        </w:rPr>
        <w:t>Mines</w:t>
      </w:r>
      <w:r w:rsidR="00F9580F" w:rsidRPr="00481765">
        <w:rPr>
          <w:rFonts w:ascii="Arial" w:hAnsi="Arial" w:cs="Arial"/>
          <w:sz w:val="22"/>
          <w:szCs w:val="22"/>
        </w:rPr>
        <w:t xml:space="preserve">, provided that such assignee shall have expressly assumed all of the obligations and liabilities of Sponsor under this Agreement, and provided further that </w:t>
      </w:r>
      <w:r w:rsidR="00CE5E36">
        <w:rPr>
          <w:rFonts w:ascii="Arial" w:hAnsi="Arial" w:cs="Arial"/>
          <w:sz w:val="22"/>
          <w:szCs w:val="22"/>
        </w:rPr>
        <w:t>Mines</w:t>
      </w:r>
      <w:r w:rsidR="00F9580F" w:rsidRPr="00481765">
        <w:rPr>
          <w:rFonts w:ascii="Arial" w:hAnsi="Arial" w:cs="Arial"/>
          <w:sz w:val="22"/>
          <w:szCs w:val="22"/>
        </w:rPr>
        <w:t xml:space="preserve"> may assign its right to receive payments hereunder. </w:t>
      </w:r>
    </w:p>
    <w:p w:rsidR="00171BE1" w:rsidRPr="00481765" w:rsidRDefault="00171BE1" w:rsidP="00D5590D">
      <w:pPr>
        <w:ind w:left="360"/>
        <w:jc w:val="both"/>
        <w:outlineLvl w:val="0"/>
        <w:rPr>
          <w:rFonts w:ascii="Arial" w:hAnsi="Arial" w:cs="Arial"/>
          <w:color w:val="000000"/>
          <w:sz w:val="22"/>
          <w:szCs w:val="22"/>
        </w:rPr>
      </w:pPr>
    </w:p>
    <w:p w:rsidR="00F57871" w:rsidRPr="00451FCC" w:rsidRDefault="005657B3"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sz w:val="22"/>
          <w:szCs w:val="22"/>
        </w:rPr>
        <w:t xml:space="preserve"> </w:t>
      </w:r>
      <w:r w:rsidR="00F57871" w:rsidRPr="00481765">
        <w:rPr>
          <w:rFonts w:ascii="Arial" w:hAnsi="Arial" w:cs="Arial"/>
          <w:b/>
          <w:sz w:val="22"/>
          <w:szCs w:val="22"/>
          <w:u w:val="single"/>
        </w:rPr>
        <w:t>Export control</w:t>
      </w:r>
      <w:r w:rsidR="00F57871" w:rsidRPr="00481765">
        <w:rPr>
          <w:rFonts w:ascii="Arial" w:hAnsi="Arial" w:cs="Arial"/>
          <w:b/>
          <w:sz w:val="22"/>
          <w:szCs w:val="22"/>
        </w:rPr>
        <w:t>.</w:t>
      </w:r>
      <w:r w:rsidR="00F57871" w:rsidRPr="00481765">
        <w:rPr>
          <w:rFonts w:ascii="Arial" w:hAnsi="Arial" w:cs="Arial"/>
          <w:sz w:val="22"/>
          <w:szCs w:val="22"/>
        </w:rPr>
        <w:t xml:space="preserve">  </w:t>
      </w:r>
      <w:r w:rsidR="002E39AB" w:rsidRPr="00481765">
        <w:rPr>
          <w:rFonts w:ascii="Arial" w:hAnsi="Arial" w:cs="Arial"/>
          <w:sz w:val="22"/>
          <w:szCs w:val="22"/>
        </w:rPr>
        <w:t xml:space="preserve">Sponsor understands that the </w:t>
      </w:r>
      <w:r w:rsidR="00CE13E8">
        <w:rPr>
          <w:rFonts w:ascii="Arial" w:hAnsi="Arial" w:cs="Arial"/>
          <w:sz w:val="22"/>
          <w:szCs w:val="22"/>
        </w:rPr>
        <w:t>Parties</w:t>
      </w:r>
      <w:r w:rsidR="002E39AB" w:rsidRPr="00481765">
        <w:rPr>
          <w:rFonts w:ascii="Arial" w:hAnsi="Arial" w:cs="Arial"/>
          <w:sz w:val="22"/>
          <w:szCs w:val="22"/>
        </w:rPr>
        <w:t xml:space="preserve"> are subject to and that </w:t>
      </w:r>
      <w:r w:rsidR="00F0364D" w:rsidRPr="00481765">
        <w:rPr>
          <w:rFonts w:ascii="Arial" w:hAnsi="Arial" w:cs="Arial"/>
          <w:sz w:val="22"/>
          <w:szCs w:val="22"/>
        </w:rPr>
        <w:t>M</w:t>
      </w:r>
      <w:r w:rsidR="002E4978">
        <w:rPr>
          <w:rFonts w:ascii="Arial" w:hAnsi="Arial" w:cs="Arial"/>
          <w:sz w:val="22"/>
          <w:szCs w:val="22"/>
        </w:rPr>
        <w:t>ines</w:t>
      </w:r>
      <w:r w:rsidR="002E39AB" w:rsidRPr="00481765">
        <w:rPr>
          <w:rFonts w:ascii="Arial" w:hAnsi="Arial" w:cs="Arial"/>
          <w:sz w:val="22"/>
          <w:szCs w:val="22"/>
        </w:rPr>
        <w:t xml:space="preserve"> obligations under this Agreement are contingent upon compliance with applicable United States laws, regulations, or orders including those that may relate to the export of technical data and equipment, such as International Traffic in Arms Regulations (“ITAR”) and/or Export Administration Act/Regulations (“EAR”), as may be amended, and agree to comply with all such laws, regulations, or orders.  </w:t>
      </w:r>
      <w:r w:rsidR="002E39AB" w:rsidRPr="00715686">
        <w:rPr>
          <w:rFonts w:ascii="Arial" w:hAnsi="Arial" w:cs="Arial"/>
          <w:b/>
          <w:sz w:val="22"/>
          <w:szCs w:val="22"/>
        </w:rPr>
        <w:t xml:space="preserve">It is the intent of the </w:t>
      </w:r>
      <w:r w:rsidR="00CE13E8">
        <w:rPr>
          <w:rFonts w:ascii="Arial" w:hAnsi="Arial" w:cs="Arial"/>
          <w:b/>
          <w:sz w:val="22"/>
          <w:szCs w:val="22"/>
        </w:rPr>
        <w:t>Parties</w:t>
      </w:r>
      <w:r w:rsidR="002E39AB" w:rsidRPr="00715686">
        <w:rPr>
          <w:rFonts w:ascii="Arial" w:hAnsi="Arial" w:cs="Arial"/>
          <w:b/>
          <w:sz w:val="22"/>
          <w:szCs w:val="22"/>
        </w:rPr>
        <w:t xml:space="preserve"> not to disclose any export-controlled information.  </w:t>
      </w:r>
      <w:r w:rsidR="002E39AB" w:rsidRPr="00481765">
        <w:rPr>
          <w:rFonts w:ascii="Arial" w:hAnsi="Arial" w:cs="Arial"/>
          <w:sz w:val="22"/>
          <w:szCs w:val="22"/>
        </w:rPr>
        <w:t xml:space="preserve">Sponsor agrees that it will not provide or make accessible to </w:t>
      </w:r>
      <w:r w:rsidR="00F0364D" w:rsidRPr="00481765">
        <w:rPr>
          <w:rFonts w:ascii="Arial" w:hAnsi="Arial" w:cs="Arial"/>
          <w:sz w:val="22"/>
          <w:szCs w:val="22"/>
        </w:rPr>
        <w:t>M</w:t>
      </w:r>
      <w:r w:rsidR="002E4978">
        <w:rPr>
          <w:rFonts w:ascii="Arial" w:hAnsi="Arial" w:cs="Arial"/>
          <w:sz w:val="22"/>
          <w:szCs w:val="22"/>
        </w:rPr>
        <w:t>ines</w:t>
      </w:r>
      <w:r w:rsidR="002E39AB" w:rsidRPr="00481765">
        <w:rPr>
          <w:rFonts w:ascii="Arial" w:hAnsi="Arial" w:cs="Arial"/>
          <w:sz w:val="22"/>
          <w:szCs w:val="22"/>
        </w:rPr>
        <w:t xml:space="preserve"> any export-controlled information without first notifying </w:t>
      </w:r>
      <w:r w:rsidR="00F0364D" w:rsidRPr="00481765">
        <w:rPr>
          <w:rFonts w:ascii="Arial" w:hAnsi="Arial" w:cs="Arial"/>
          <w:sz w:val="22"/>
          <w:szCs w:val="22"/>
        </w:rPr>
        <w:t>M</w:t>
      </w:r>
      <w:r w:rsidR="002E4978">
        <w:rPr>
          <w:rFonts w:ascii="Arial" w:hAnsi="Arial" w:cs="Arial"/>
          <w:sz w:val="22"/>
          <w:szCs w:val="22"/>
        </w:rPr>
        <w:t>ines</w:t>
      </w:r>
      <w:r w:rsidR="002E39AB" w:rsidRPr="00481765">
        <w:rPr>
          <w:rFonts w:ascii="Arial" w:hAnsi="Arial" w:cs="Arial"/>
          <w:sz w:val="22"/>
          <w:szCs w:val="22"/>
        </w:rPr>
        <w:t xml:space="preserve"> in writing of the existence and nature of the export-controlled information and obtaining the prior written agreement of </w:t>
      </w:r>
      <w:r w:rsidR="00F0364D" w:rsidRPr="00481765">
        <w:rPr>
          <w:rFonts w:ascii="Arial" w:hAnsi="Arial" w:cs="Arial"/>
          <w:sz w:val="22"/>
          <w:szCs w:val="22"/>
        </w:rPr>
        <w:t>M</w:t>
      </w:r>
      <w:r w:rsidR="002E4978">
        <w:rPr>
          <w:rFonts w:ascii="Arial" w:hAnsi="Arial" w:cs="Arial"/>
          <w:sz w:val="22"/>
          <w:szCs w:val="22"/>
        </w:rPr>
        <w:t>ines</w:t>
      </w:r>
      <w:r w:rsidR="002E39AB" w:rsidRPr="00481765">
        <w:rPr>
          <w:rFonts w:ascii="Arial" w:hAnsi="Arial" w:cs="Arial"/>
          <w:sz w:val="22"/>
          <w:szCs w:val="22"/>
        </w:rPr>
        <w:t>, through</w:t>
      </w:r>
      <w:r w:rsidR="00CE5E36">
        <w:rPr>
          <w:rFonts w:ascii="Arial" w:hAnsi="Arial" w:cs="Arial"/>
          <w:sz w:val="22"/>
          <w:szCs w:val="22"/>
        </w:rPr>
        <w:t xml:space="preserve"> the Mines Director of Research Administration identified in Article 16</w:t>
      </w:r>
      <w:r w:rsidR="002E39AB" w:rsidRPr="00481765">
        <w:rPr>
          <w:rFonts w:ascii="Arial" w:hAnsi="Arial" w:cs="Arial"/>
          <w:sz w:val="22"/>
          <w:szCs w:val="22"/>
        </w:rPr>
        <w:t xml:space="preserve">, for </w:t>
      </w:r>
      <w:r w:rsidR="00F0364D" w:rsidRPr="00481765">
        <w:rPr>
          <w:rFonts w:ascii="Arial" w:hAnsi="Arial" w:cs="Arial"/>
          <w:sz w:val="22"/>
          <w:szCs w:val="22"/>
        </w:rPr>
        <w:t>M</w:t>
      </w:r>
      <w:r w:rsidR="002E4978">
        <w:rPr>
          <w:rFonts w:ascii="Arial" w:hAnsi="Arial" w:cs="Arial"/>
          <w:sz w:val="22"/>
          <w:szCs w:val="22"/>
        </w:rPr>
        <w:t>ines</w:t>
      </w:r>
      <w:r w:rsidR="002E39AB" w:rsidRPr="00481765">
        <w:rPr>
          <w:rFonts w:ascii="Arial" w:hAnsi="Arial" w:cs="Arial"/>
          <w:sz w:val="22"/>
          <w:szCs w:val="22"/>
        </w:rPr>
        <w:t xml:space="preserve"> to receive such export-controlled information.  All export-controlled information shall be conspicuously labeled “Export Controlled” together with any applicable Export Control Classification Number.  </w:t>
      </w:r>
      <w:r w:rsidR="00F0364D" w:rsidRPr="00481765">
        <w:rPr>
          <w:rFonts w:ascii="Arial" w:hAnsi="Arial" w:cs="Arial"/>
          <w:sz w:val="22"/>
          <w:szCs w:val="22"/>
        </w:rPr>
        <w:t>M</w:t>
      </w:r>
      <w:r w:rsidR="002E4978">
        <w:rPr>
          <w:rFonts w:ascii="Arial" w:hAnsi="Arial" w:cs="Arial"/>
          <w:sz w:val="22"/>
          <w:szCs w:val="22"/>
        </w:rPr>
        <w:t>ines</w:t>
      </w:r>
      <w:r w:rsidR="00871A62" w:rsidRPr="00481765">
        <w:rPr>
          <w:rFonts w:ascii="Arial" w:hAnsi="Arial" w:cs="Arial"/>
          <w:sz w:val="22"/>
          <w:szCs w:val="22"/>
        </w:rPr>
        <w:t xml:space="preserve"> is not obligated to receive any export-controlled information under this Agreement and may refuse receipt of such information, in its sole discretion.</w:t>
      </w:r>
    </w:p>
    <w:p w:rsidR="00171BE1" w:rsidRPr="00481765" w:rsidRDefault="00171BE1" w:rsidP="00D5590D">
      <w:pPr>
        <w:ind w:left="360"/>
        <w:jc w:val="both"/>
        <w:outlineLvl w:val="0"/>
        <w:rPr>
          <w:rFonts w:ascii="Arial" w:hAnsi="Arial" w:cs="Arial"/>
          <w:color w:val="000000"/>
          <w:sz w:val="22"/>
          <w:szCs w:val="22"/>
        </w:rPr>
      </w:pPr>
    </w:p>
    <w:p w:rsidR="00D54695" w:rsidRPr="00451FCC" w:rsidRDefault="00D54695"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sz w:val="22"/>
          <w:szCs w:val="22"/>
          <w:u w:val="single"/>
        </w:rPr>
        <w:t>Modification</w:t>
      </w:r>
      <w:r w:rsidRPr="00481765">
        <w:rPr>
          <w:rFonts w:ascii="Arial" w:hAnsi="Arial" w:cs="Arial"/>
          <w:b/>
          <w:sz w:val="22"/>
          <w:szCs w:val="22"/>
        </w:rPr>
        <w:t>.</w:t>
      </w:r>
      <w:r w:rsidRPr="00481765">
        <w:rPr>
          <w:rFonts w:ascii="Arial" w:hAnsi="Arial" w:cs="Arial"/>
          <w:sz w:val="22"/>
          <w:szCs w:val="22"/>
        </w:rPr>
        <w:t xml:space="preserve">  The terms of this Agreement may be modified with the mutual consent of the </w:t>
      </w:r>
      <w:r w:rsidR="00CE13E8">
        <w:rPr>
          <w:rFonts w:ascii="Arial" w:hAnsi="Arial" w:cs="Arial"/>
          <w:sz w:val="22"/>
          <w:szCs w:val="22"/>
        </w:rPr>
        <w:t>Parties</w:t>
      </w:r>
      <w:r w:rsidRPr="00481765">
        <w:rPr>
          <w:rFonts w:ascii="Arial" w:hAnsi="Arial" w:cs="Arial"/>
          <w:sz w:val="22"/>
          <w:szCs w:val="22"/>
        </w:rPr>
        <w:t xml:space="preserve">.  In order to be effective, any modification to this Agreement must be a written instrument subscribed by both </w:t>
      </w:r>
      <w:r w:rsidR="00CE13E8">
        <w:rPr>
          <w:rFonts w:ascii="Arial" w:hAnsi="Arial" w:cs="Arial"/>
          <w:sz w:val="22"/>
          <w:szCs w:val="22"/>
        </w:rPr>
        <w:t>Parties</w:t>
      </w:r>
      <w:r w:rsidR="003F681B">
        <w:rPr>
          <w:rFonts w:ascii="Arial" w:hAnsi="Arial" w:cs="Arial"/>
          <w:sz w:val="22"/>
          <w:szCs w:val="22"/>
        </w:rPr>
        <w:t>’</w:t>
      </w:r>
      <w:r w:rsidRPr="00481765">
        <w:rPr>
          <w:rFonts w:ascii="Arial" w:hAnsi="Arial" w:cs="Arial"/>
          <w:sz w:val="22"/>
          <w:szCs w:val="22"/>
        </w:rPr>
        <w:t xml:space="preserve"> </w:t>
      </w:r>
      <w:r w:rsidR="003F681B">
        <w:rPr>
          <w:rFonts w:ascii="Arial" w:hAnsi="Arial" w:cs="Arial"/>
          <w:sz w:val="22"/>
          <w:szCs w:val="22"/>
        </w:rPr>
        <w:t xml:space="preserve">authorized signatories </w:t>
      </w:r>
      <w:r w:rsidRPr="00481765">
        <w:rPr>
          <w:rFonts w:ascii="Arial" w:hAnsi="Arial" w:cs="Arial"/>
          <w:sz w:val="22"/>
          <w:szCs w:val="22"/>
        </w:rPr>
        <w:t>whose purpose to modify this Agreement is clearly indicated on its face.</w:t>
      </w:r>
    </w:p>
    <w:p w:rsidR="00171BE1" w:rsidRPr="00481765" w:rsidRDefault="00171BE1" w:rsidP="00D5590D">
      <w:pPr>
        <w:ind w:left="360"/>
        <w:jc w:val="both"/>
        <w:outlineLvl w:val="0"/>
        <w:rPr>
          <w:rFonts w:ascii="Arial" w:hAnsi="Arial" w:cs="Arial"/>
          <w:color w:val="000000"/>
          <w:sz w:val="22"/>
          <w:szCs w:val="22"/>
        </w:rPr>
      </w:pPr>
    </w:p>
    <w:p w:rsidR="00860EC7" w:rsidRPr="00481765" w:rsidRDefault="00860EC7"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color w:val="000000"/>
          <w:sz w:val="22"/>
          <w:szCs w:val="22"/>
          <w:u w:val="single"/>
        </w:rPr>
        <w:t>Order of Precedence</w:t>
      </w:r>
      <w:r w:rsidRPr="00481765">
        <w:rPr>
          <w:rFonts w:ascii="Arial" w:hAnsi="Arial" w:cs="Arial"/>
          <w:color w:val="000000"/>
          <w:sz w:val="22"/>
          <w:szCs w:val="22"/>
        </w:rPr>
        <w:t xml:space="preserve">. </w:t>
      </w:r>
      <w:r w:rsidR="005657B3" w:rsidRPr="00481765">
        <w:rPr>
          <w:rFonts w:ascii="Arial" w:hAnsi="Arial" w:cs="Arial"/>
          <w:color w:val="000000"/>
          <w:sz w:val="22"/>
          <w:szCs w:val="22"/>
        </w:rPr>
        <w:t>In the event of a conflict between the Articles of this Agreement and the appendices and attachments hereto, the conflict shall be resolved by the following order of precedence:</w:t>
      </w:r>
    </w:p>
    <w:p w:rsidR="005657B3" w:rsidRPr="00171BE1" w:rsidRDefault="005657B3" w:rsidP="007A1EE2">
      <w:pPr>
        <w:spacing w:before="120"/>
        <w:ind w:left="360" w:firstLine="360"/>
        <w:jc w:val="both"/>
        <w:outlineLvl w:val="0"/>
        <w:rPr>
          <w:rFonts w:ascii="Arial" w:hAnsi="Arial" w:cs="Arial"/>
          <w:color w:val="000000"/>
          <w:sz w:val="22"/>
          <w:szCs w:val="22"/>
        </w:rPr>
      </w:pPr>
      <w:r w:rsidRPr="00171BE1">
        <w:rPr>
          <w:rFonts w:ascii="Arial" w:hAnsi="Arial" w:cs="Arial"/>
          <w:color w:val="000000"/>
          <w:sz w:val="22"/>
          <w:szCs w:val="22"/>
        </w:rPr>
        <w:t>The Articles of the Agreement</w:t>
      </w:r>
    </w:p>
    <w:p w:rsidR="005657B3" w:rsidRPr="00171BE1" w:rsidRDefault="005657B3" w:rsidP="00D5590D">
      <w:pPr>
        <w:ind w:left="360" w:firstLine="360"/>
        <w:jc w:val="both"/>
        <w:outlineLvl w:val="0"/>
        <w:rPr>
          <w:rFonts w:ascii="Arial" w:hAnsi="Arial" w:cs="Arial"/>
          <w:color w:val="000000"/>
          <w:sz w:val="22"/>
          <w:szCs w:val="22"/>
        </w:rPr>
      </w:pPr>
      <w:r w:rsidRPr="00171BE1">
        <w:rPr>
          <w:rFonts w:ascii="Arial" w:hAnsi="Arial" w:cs="Arial"/>
          <w:color w:val="000000"/>
          <w:sz w:val="22"/>
          <w:szCs w:val="22"/>
        </w:rPr>
        <w:t>The Research Project (A</w:t>
      </w:r>
      <w:r w:rsidR="00CE5E36">
        <w:rPr>
          <w:rFonts w:ascii="Arial" w:hAnsi="Arial" w:cs="Arial"/>
          <w:color w:val="000000"/>
          <w:sz w:val="22"/>
          <w:szCs w:val="22"/>
        </w:rPr>
        <w:t>ttachment</w:t>
      </w:r>
      <w:r w:rsidRPr="00171BE1">
        <w:rPr>
          <w:rFonts w:ascii="Arial" w:hAnsi="Arial" w:cs="Arial"/>
          <w:color w:val="000000"/>
          <w:sz w:val="22"/>
          <w:szCs w:val="22"/>
        </w:rPr>
        <w:t xml:space="preserve"> A)</w:t>
      </w:r>
    </w:p>
    <w:p w:rsidR="005657B3" w:rsidRDefault="00471182" w:rsidP="00D5590D">
      <w:pPr>
        <w:ind w:left="360" w:firstLine="360"/>
        <w:jc w:val="both"/>
        <w:outlineLvl w:val="0"/>
        <w:rPr>
          <w:rFonts w:ascii="Arial" w:hAnsi="Arial" w:cs="Arial"/>
          <w:color w:val="000000"/>
          <w:sz w:val="22"/>
          <w:szCs w:val="22"/>
        </w:rPr>
      </w:pPr>
      <w:r w:rsidRPr="00171BE1">
        <w:rPr>
          <w:rFonts w:ascii="Arial" w:hAnsi="Arial" w:cs="Arial"/>
          <w:color w:val="000000"/>
          <w:sz w:val="22"/>
          <w:szCs w:val="22"/>
        </w:rPr>
        <w:t>The Budget (A</w:t>
      </w:r>
      <w:r w:rsidR="00CE5E36">
        <w:rPr>
          <w:rFonts w:ascii="Arial" w:hAnsi="Arial" w:cs="Arial"/>
          <w:color w:val="000000"/>
          <w:sz w:val="22"/>
          <w:szCs w:val="22"/>
        </w:rPr>
        <w:t>ttachment</w:t>
      </w:r>
      <w:r w:rsidRPr="00171BE1">
        <w:rPr>
          <w:rFonts w:ascii="Arial" w:hAnsi="Arial" w:cs="Arial"/>
          <w:color w:val="000000"/>
          <w:sz w:val="22"/>
          <w:szCs w:val="22"/>
        </w:rPr>
        <w:t xml:space="preserve"> B)</w:t>
      </w:r>
    </w:p>
    <w:p w:rsidR="00171BE1" w:rsidRPr="00171BE1" w:rsidRDefault="00171BE1" w:rsidP="00D5590D">
      <w:pPr>
        <w:jc w:val="both"/>
        <w:outlineLvl w:val="0"/>
        <w:rPr>
          <w:rFonts w:ascii="Arial" w:hAnsi="Arial" w:cs="Arial"/>
          <w:color w:val="000000"/>
          <w:sz w:val="22"/>
          <w:szCs w:val="22"/>
        </w:rPr>
      </w:pPr>
    </w:p>
    <w:p w:rsidR="00D54695" w:rsidRPr="00171BE1" w:rsidRDefault="00D54695" w:rsidP="00D5590D">
      <w:pPr>
        <w:numPr>
          <w:ilvl w:val="0"/>
          <w:numId w:val="1"/>
        </w:numPr>
        <w:ind w:left="0" w:firstLine="360"/>
        <w:jc w:val="both"/>
        <w:outlineLvl w:val="0"/>
        <w:rPr>
          <w:rFonts w:ascii="Arial" w:hAnsi="Arial" w:cs="Arial"/>
          <w:color w:val="000000"/>
          <w:sz w:val="22"/>
          <w:szCs w:val="22"/>
        </w:rPr>
      </w:pPr>
      <w:r w:rsidRPr="00481765">
        <w:rPr>
          <w:rFonts w:ascii="Arial" w:hAnsi="Arial" w:cs="Arial"/>
          <w:b/>
          <w:sz w:val="22"/>
          <w:szCs w:val="22"/>
          <w:u w:val="single"/>
        </w:rPr>
        <w:t xml:space="preserve">Contract </w:t>
      </w:r>
      <w:r w:rsidR="00A930E6" w:rsidRPr="00481765">
        <w:rPr>
          <w:rFonts w:ascii="Arial" w:hAnsi="Arial" w:cs="Arial"/>
          <w:b/>
          <w:sz w:val="22"/>
          <w:szCs w:val="22"/>
          <w:u w:val="single"/>
        </w:rPr>
        <w:t xml:space="preserve">and Technical </w:t>
      </w:r>
      <w:r w:rsidRPr="00481765">
        <w:rPr>
          <w:rFonts w:ascii="Arial" w:hAnsi="Arial" w:cs="Arial"/>
          <w:b/>
          <w:sz w:val="22"/>
          <w:szCs w:val="22"/>
          <w:u w:val="single"/>
        </w:rPr>
        <w:t>Administrators</w:t>
      </w:r>
      <w:r w:rsidRPr="00481765">
        <w:rPr>
          <w:rFonts w:ascii="Arial" w:hAnsi="Arial" w:cs="Arial"/>
          <w:b/>
          <w:sz w:val="22"/>
          <w:szCs w:val="22"/>
        </w:rPr>
        <w:t>.</w:t>
      </w:r>
      <w:r w:rsidRPr="00481765">
        <w:rPr>
          <w:rFonts w:ascii="Arial" w:hAnsi="Arial" w:cs="Arial"/>
          <w:sz w:val="22"/>
          <w:szCs w:val="22"/>
        </w:rPr>
        <w:t xml:space="preserve">  All correspondence or inquiries of an administrative or contractual nature pertaining to this Agreement, including, but not limited to, the exchange of executed documents and the issuance of notices, amendments, time extensions, or requests for changes, shall be directed to the Contract Administrators of the respective </w:t>
      </w:r>
      <w:r w:rsidR="00CE13E8">
        <w:rPr>
          <w:rFonts w:ascii="Arial" w:hAnsi="Arial" w:cs="Arial"/>
          <w:sz w:val="22"/>
          <w:szCs w:val="22"/>
        </w:rPr>
        <w:t>Parties</w:t>
      </w:r>
      <w:r w:rsidRPr="00481765">
        <w:rPr>
          <w:rFonts w:ascii="Arial" w:hAnsi="Arial" w:cs="Arial"/>
          <w:sz w:val="22"/>
          <w:szCs w:val="22"/>
        </w:rPr>
        <w:t xml:space="preserve"> as indicated below</w:t>
      </w:r>
      <w:r w:rsidR="00171BE1">
        <w:rPr>
          <w:rFonts w:ascii="Arial" w:hAnsi="Arial" w:cs="Arial"/>
          <w:sz w:val="22"/>
          <w:szCs w:val="22"/>
        </w:rPr>
        <w:t>, with a courtesy copy to the Technical contact named below</w:t>
      </w:r>
      <w:r w:rsidRPr="00481765">
        <w:rPr>
          <w:rFonts w:ascii="Arial" w:hAnsi="Arial" w:cs="Arial"/>
          <w:sz w:val="22"/>
          <w:szCs w:val="22"/>
        </w:rPr>
        <w:t>.</w:t>
      </w:r>
    </w:p>
    <w:p w:rsidR="00171BE1" w:rsidRPr="00171BE1" w:rsidRDefault="00171BE1" w:rsidP="007A1EE2">
      <w:pPr>
        <w:spacing w:before="120"/>
        <w:ind w:left="360"/>
        <w:jc w:val="both"/>
        <w:outlineLvl w:val="0"/>
        <w:rPr>
          <w:rFonts w:ascii="Arial" w:hAnsi="Arial" w:cs="Arial"/>
          <w:color w:val="000000"/>
          <w:sz w:val="22"/>
          <w:szCs w:val="22"/>
        </w:rPr>
      </w:pPr>
      <w:r w:rsidRPr="00171BE1">
        <w:rPr>
          <w:rFonts w:ascii="Arial" w:hAnsi="Arial" w:cs="Arial"/>
          <w:sz w:val="22"/>
          <w:szCs w:val="22"/>
          <w:u w:val="single"/>
        </w:rPr>
        <w:t>Contract Administrator</w:t>
      </w:r>
      <w:r w:rsidRPr="00171BE1">
        <w:rPr>
          <w:rFonts w:ascii="Arial" w:hAnsi="Arial" w:cs="Arial"/>
          <w:color w:val="000000"/>
          <w:sz w:val="22"/>
          <w:szCs w:val="22"/>
        </w:rPr>
        <w:t>:</w:t>
      </w:r>
    </w:p>
    <w:p w:rsidR="00D54695" w:rsidRPr="00481765" w:rsidRDefault="00D54695" w:rsidP="00D5590D">
      <w:pPr>
        <w:ind w:firstLine="720"/>
        <w:jc w:val="both"/>
        <w:rPr>
          <w:rFonts w:ascii="Arial" w:hAnsi="Arial" w:cs="Arial"/>
          <w:sz w:val="22"/>
          <w:szCs w:val="22"/>
        </w:rPr>
      </w:pPr>
      <w:r w:rsidRPr="00481765">
        <w:rPr>
          <w:rFonts w:ascii="Arial" w:hAnsi="Arial" w:cs="Arial"/>
          <w:sz w:val="22"/>
          <w:szCs w:val="22"/>
        </w:rPr>
        <w:t>Sponsor:</w:t>
      </w:r>
      <w:r w:rsidRPr="00481765">
        <w:rPr>
          <w:rFonts w:ascii="Arial" w:hAnsi="Arial" w:cs="Arial"/>
          <w:sz w:val="22"/>
          <w:szCs w:val="22"/>
        </w:rPr>
        <w:tab/>
      </w:r>
      <w:r w:rsidRPr="00481765">
        <w:rPr>
          <w:rFonts w:ascii="Arial" w:hAnsi="Arial" w:cs="Arial"/>
          <w:sz w:val="22"/>
          <w:szCs w:val="22"/>
        </w:rPr>
        <w:tab/>
      </w:r>
      <w:r w:rsidRPr="00481765">
        <w:rPr>
          <w:rFonts w:ascii="Arial" w:hAnsi="Arial" w:cs="Arial"/>
          <w:sz w:val="22"/>
          <w:szCs w:val="22"/>
        </w:rPr>
        <w:tab/>
      </w:r>
      <w:r w:rsidRPr="00481765">
        <w:rPr>
          <w:rFonts w:ascii="Arial" w:hAnsi="Arial" w:cs="Arial"/>
          <w:sz w:val="22"/>
          <w:szCs w:val="22"/>
        </w:rPr>
        <w:tab/>
      </w:r>
      <w:r w:rsidRPr="00481765">
        <w:rPr>
          <w:rFonts w:ascii="Arial" w:hAnsi="Arial" w:cs="Arial"/>
          <w:sz w:val="22"/>
          <w:szCs w:val="22"/>
        </w:rPr>
        <w:tab/>
      </w:r>
      <w:r w:rsidR="007A1EE2">
        <w:rPr>
          <w:rFonts w:ascii="Arial" w:hAnsi="Arial" w:cs="Arial"/>
          <w:sz w:val="22"/>
          <w:szCs w:val="22"/>
        </w:rPr>
        <w:tab/>
      </w:r>
      <w:r w:rsidR="002E4978">
        <w:rPr>
          <w:rFonts w:ascii="Arial" w:hAnsi="Arial" w:cs="Arial"/>
          <w:sz w:val="22"/>
          <w:szCs w:val="22"/>
        </w:rPr>
        <w:t>Mines</w:t>
      </w:r>
      <w:r w:rsidRPr="00481765">
        <w:rPr>
          <w:rFonts w:ascii="Arial" w:hAnsi="Arial" w:cs="Arial"/>
          <w:sz w:val="22"/>
          <w:szCs w:val="22"/>
        </w:rPr>
        <w:t>:</w:t>
      </w:r>
    </w:p>
    <w:tbl>
      <w:tblPr>
        <w:tblStyle w:val="TableGrid"/>
        <w:tblpPr w:leftFromText="180" w:rightFromText="180" w:vertAnchor="text" w:horzAnchor="page" w:tblpX="2681" w:tblpY="149"/>
        <w:tblW w:w="7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864"/>
        <w:gridCol w:w="3800"/>
      </w:tblGrid>
      <w:tr w:rsidR="00820AF2" w:rsidTr="00820AF2">
        <w:trPr>
          <w:trHeight w:val="428"/>
        </w:trPr>
        <w:tc>
          <w:tcPr>
            <w:tcW w:w="3864" w:type="dxa"/>
          </w:tcPr>
          <w:sdt>
            <w:sdtPr>
              <w:rPr>
                <w:rFonts w:ascii="Arial" w:hAnsi="Arial" w:cs="Arial"/>
                <w:sz w:val="22"/>
                <w:szCs w:val="22"/>
              </w:rPr>
              <w:id w:val="-742726803"/>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Administrator’s Name</w:t>
                </w:r>
                <w:r>
                  <w:rPr>
                    <w:rFonts w:ascii="Arial" w:hAnsi="Arial" w:cs="Arial"/>
                    <w:sz w:val="22"/>
                    <w:szCs w:val="22"/>
                  </w:rPr>
                  <w:t>]</w:t>
                </w:r>
              </w:p>
            </w:sdtContent>
          </w:sdt>
        </w:tc>
        <w:tc>
          <w:tcPr>
            <w:tcW w:w="3800" w:type="dxa"/>
          </w:tcPr>
          <w:p w:rsidR="00820AF2" w:rsidRPr="00820AF2" w:rsidRDefault="00CE5E36" w:rsidP="00820AF2">
            <w:pPr>
              <w:jc w:val="both"/>
              <w:rPr>
                <w:rFonts w:ascii="Arial" w:hAnsi="Arial" w:cs="Arial"/>
                <w:sz w:val="22"/>
                <w:szCs w:val="22"/>
              </w:rPr>
            </w:pPr>
            <w:r>
              <w:rPr>
                <w:rFonts w:ascii="Arial" w:hAnsi="Arial" w:cs="Arial"/>
                <w:sz w:val="22"/>
                <w:szCs w:val="22"/>
              </w:rPr>
              <w:t xml:space="preserve">Johanna Eagan </w:t>
            </w:r>
          </w:p>
        </w:tc>
      </w:tr>
      <w:tr w:rsidR="00820AF2" w:rsidTr="00820AF2">
        <w:trPr>
          <w:trHeight w:val="415"/>
        </w:trPr>
        <w:tc>
          <w:tcPr>
            <w:tcW w:w="3864" w:type="dxa"/>
          </w:tcPr>
          <w:sdt>
            <w:sdtPr>
              <w:rPr>
                <w:rFonts w:ascii="Arial" w:hAnsi="Arial" w:cs="Arial"/>
                <w:sz w:val="22"/>
                <w:szCs w:val="22"/>
              </w:rPr>
              <w:id w:val="649483274"/>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Administrator’s Title</w:t>
                </w:r>
                <w:r>
                  <w:rPr>
                    <w:rFonts w:ascii="Arial" w:hAnsi="Arial" w:cs="Arial"/>
                    <w:sz w:val="22"/>
                    <w:szCs w:val="22"/>
                  </w:rPr>
                  <w:t>]</w:t>
                </w:r>
              </w:p>
            </w:sdtContent>
          </w:sdt>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Director of Research Administration</w:t>
            </w:r>
          </w:p>
        </w:tc>
      </w:tr>
      <w:tr w:rsidR="00820AF2" w:rsidTr="00820AF2">
        <w:trPr>
          <w:trHeight w:val="428"/>
        </w:trPr>
        <w:tc>
          <w:tcPr>
            <w:tcW w:w="3864" w:type="dxa"/>
          </w:tcPr>
          <w:sdt>
            <w:sdtPr>
              <w:rPr>
                <w:rFonts w:ascii="Arial" w:hAnsi="Arial" w:cs="Arial"/>
                <w:sz w:val="22"/>
                <w:szCs w:val="22"/>
              </w:rPr>
              <w:id w:val="1183329223"/>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Sponsor’s Name</w:t>
                </w:r>
                <w:r>
                  <w:rPr>
                    <w:rFonts w:ascii="Arial" w:hAnsi="Arial" w:cs="Arial"/>
                    <w:sz w:val="22"/>
                    <w:szCs w:val="22"/>
                  </w:rPr>
                  <w:t>]</w:t>
                </w:r>
              </w:p>
            </w:sdtContent>
          </w:sdt>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Colorado School of Mines</w:t>
            </w:r>
          </w:p>
        </w:tc>
      </w:tr>
      <w:tr w:rsidR="00820AF2" w:rsidTr="00820AF2">
        <w:trPr>
          <w:trHeight w:val="415"/>
        </w:trPr>
        <w:tc>
          <w:tcPr>
            <w:tcW w:w="3864" w:type="dxa"/>
          </w:tcPr>
          <w:sdt>
            <w:sdtPr>
              <w:rPr>
                <w:rFonts w:ascii="Arial" w:hAnsi="Arial" w:cs="Arial"/>
                <w:sz w:val="22"/>
                <w:szCs w:val="22"/>
              </w:rPr>
              <w:id w:val="-911699293"/>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Sponsor’s Address</w:t>
                </w:r>
                <w:r>
                  <w:rPr>
                    <w:rFonts w:ascii="Arial" w:hAnsi="Arial" w:cs="Arial"/>
                    <w:sz w:val="22"/>
                    <w:szCs w:val="22"/>
                  </w:rPr>
                  <w:t>]</w:t>
                </w:r>
              </w:p>
            </w:sdtContent>
          </w:sdt>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130 Guggenheim Hall</w:t>
            </w:r>
          </w:p>
        </w:tc>
      </w:tr>
      <w:tr w:rsidR="00820AF2" w:rsidTr="00820AF2">
        <w:trPr>
          <w:trHeight w:val="428"/>
        </w:trPr>
        <w:tc>
          <w:tcPr>
            <w:tcW w:w="3864" w:type="dxa"/>
          </w:tcPr>
          <w:sdt>
            <w:sdtPr>
              <w:rPr>
                <w:rFonts w:ascii="Arial" w:hAnsi="Arial" w:cs="Arial"/>
                <w:sz w:val="22"/>
                <w:szCs w:val="22"/>
              </w:rPr>
              <w:id w:val="-834758804"/>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Sponsor’s Address cont’d</w:t>
                </w:r>
                <w:r>
                  <w:rPr>
                    <w:rFonts w:ascii="Arial" w:hAnsi="Arial" w:cs="Arial"/>
                    <w:sz w:val="22"/>
                    <w:szCs w:val="22"/>
                  </w:rPr>
                  <w:t>.]</w:t>
                </w:r>
              </w:p>
            </w:sdtContent>
          </w:sdt>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1500 Illinois Street</w:t>
            </w:r>
          </w:p>
        </w:tc>
      </w:tr>
      <w:tr w:rsidR="00820AF2" w:rsidTr="00820AF2">
        <w:trPr>
          <w:trHeight w:val="428"/>
        </w:trPr>
        <w:tc>
          <w:tcPr>
            <w:tcW w:w="3864" w:type="dxa"/>
          </w:tcPr>
          <w:sdt>
            <w:sdtPr>
              <w:rPr>
                <w:rFonts w:ascii="Arial" w:hAnsi="Arial" w:cs="Arial"/>
                <w:sz w:val="22"/>
                <w:szCs w:val="22"/>
              </w:rPr>
              <w:id w:val="1495068459"/>
              <w:placeholder>
                <w:docPart w:val="DefaultPlaceholder_1081868574"/>
              </w:placeholder>
            </w:sdtPr>
            <w:sdtEndPr/>
            <w:sdtContent>
              <w:p w:rsidR="00820AF2" w:rsidRPr="00820AF2" w:rsidRDefault="009B455F" w:rsidP="009B455F">
                <w:pPr>
                  <w:jc w:val="both"/>
                  <w:rPr>
                    <w:rFonts w:ascii="Arial" w:hAnsi="Arial" w:cs="Arial"/>
                    <w:sz w:val="22"/>
                    <w:szCs w:val="22"/>
                  </w:rPr>
                </w:pPr>
                <w:r>
                  <w:rPr>
                    <w:rFonts w:ascii="Arial" w:hAnsi="Arial" w:cs="Arial"/>
                    <w:sz w:val="22"/>
                    <w:szCs w:val="22"/>
                  </w:rPr>
                  <w:t>[</w:t>
                </w:r>
                <w:r w:rsidRPr="009B455F">
                  <w:rPr>
                    <w:rFonts w:ascii="Arial" w:hAnsi="Arial" w:cs="Arial"/>
                    <w:sz w:val="22"/>
                    <w:szCs w:val="22"/>
                    <w:highlight w:val="yellow"/>
                  </w:rPr>
                  <w:t>Sponsor’s city, state, &amp; zip</w:t>
                </w:r>
                <w:r>
                  <w:rPr>
                    <w:rFonts w:ascii="Arial" w:hAnsi="Arial" w:cs="Arial"/>
                    <w:sz w:val="22"/>
                    <w:szCs w:val="22"/>
                  </w:rPr>
                  <w:t>]</w:t>
                </w:r>
              </w:p>
            </w:sdtContent>
          </w:sdt>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Golden, CO 80401</w:t>
            </w:r>
          </w:p>
        </w:tc>
      </w:tr>
      <w:tr w:rsidR="00820AF2" w:rsidTr="00820AF2">
        <w:trPr>
          <w:trHeight w:val="428"/>
        </w:trPr>
        <w:tc>
          <w:tcPr>
            <w:tcW w:w="3864" w:type="dxa"/>
          </w:tcPr>
          <w:p w:rsidR="00820AF2" w:rsidRPr="00820AF2" w:rsidRDefault="009B455F" w:rsidP="009B455F">
            <w:pPr>
              <w:jc w:val="both"/>
              <w:rPr>
                <w:rFonts w:ascii="Arial" w:hAnsi="Arial" w:cs="Arial"/>
                <w:sz w:val="22"/>
                <w:szCs w:val="22"/>
              </w:rPr>
            </w:pPr>
            <w:r>
              <w:rPr>
                <w:rFonts w:ascii="Arial" w:hAnsi="Arial" w:cs="Arial"/>
                <w:sz w:val="22"/>
                <w:szCs w:val="22"/>
              </w:rPr>
              <w:t xml:space="preserve">Telephone: </w:t>
            </w:r>
            <w:sdt>
              <w:sdtPr>
                <w:rPr>
                  <w:rFonts w:ascii="Arial" w:hAnsi="Arial" w:cs="Arial"/>
                  <w:sz w:val="22"/>
                  <w:szCs w:val="22"/>
                </w:rPr>
                <w:id w:val="-1612665444"/>
                <w:placeholder>
                  <w:docPart w:val="DefaultPlaceholder_1081868574"/>
                </w:placeholder>
              </w:sdtPr>
              <w:sdtEndPr>
                <w:rPr>
                  <w:highlight w:val="yellow"/>
                </w:rPr>
              </w:sdtEndPr>
              <w:sdtContent>
                <w:r>
                  <w:rPr>
                    <w:rFonts w:ascii="Arial" w:hAnsi="Arial" w:cs="Arial"/>
                    <w:sz w:val="22"/>
                    <w:szCs w:val="22"/>
                  </w:rPr>
                  <w:t>[</w:t>
                </w:r>
                <w:r w:rsidRPr="009B455F">
                  <w:rPr>
                    <w:rFonts w:ascii="Arial" w:hAnsi="Arial" w:cs="Arial"/>
                    <w:sz w:val="22"/>
                    <w:szCs w:val="22"/>
                    <w:highlight w:val="yellow"/>
                  </w:rPr>
                  <w:t>insert no.]</w:t>
                </w:r>
              </w:sdtContent>
            </w:sdt>
          </w:p>
        </w:tc>
        <w:tc>
          <w:tcPr>
            <w:tcW w:w="3800" w:type="dxa"/>
          </w:tcPr>
          <w:p w:rsidR="00820AF2" w:rsidRPr="00820AF2" w:rsidRDefault="00820AF2" w:rsidP="004F5F8F">
            <w:pPr>
              <w:jc w:val="both"/>
              <w:rPr>
                <w:rFonts w:ascii="Arial" w:hAnsi="Arial" w:cs="Arial"/>
                <w:sz w:val="22"/>
                <w:szCs w:val="22"/>
              </w:rPr>
            </w:pPr>
            <w:r w:rsidRPr="00820AF2">
              <w:rPr>
                <w:rFonts w:ascii="Arial" w:hAnsi="Arial" w:cs="Arial"/>
                <w:sz w:val="22"/>
                <w:szCs w:val="22"/>
              </w:rPr>
              <w:t xml:space="preserve">Telephone: (303) </w:t>
            </w:r>
            <w:r w:rsidR="004F5F8F">
              <w:rPr>
                <w:rFonts w:ascii="Arial" w:hAnsi="Arial" w:cs="Arial"/>
                <w:sz w:val="22"/>
                <w:szCs w:val="22"/>
              </w:rPr>
              <w:t>384-3411</w:t>
            </w:r>
          </w:p>
        </w:tc>
      </w:tr>
      <w:tr w:rsidR="00820AF2" w:rsidTr="00820AF2">
        <w:trPr>
          <w:trHeight w:val="428"/>
        </w:trPr>
        <w:tc>
          <w:tcPr>
            <w:tcW w:w="3864" w:type="dxa"/>
          </w:tcPr>
          <w:p w:rsidR="00820AF2" w:rsidRPr="00820AF2" w:rsidRDefault="009B455F" w:rsidP="009B455F">
            <w:pPr>
              <w:jc w:val="both"/>
              <w:rPr>
                <w:rFonts w:ascii="Arial" w:hAnsi="Arial" w:cs="Arial"/>
                <w:sz w:val="22"/>
                <w:szCs w:val="22"/>
              </w:rPr>
            </w:pPr>
            <w:r>
              <w:rPr>
                <w:rFonts w:ascii="Arial" w:hAnsi="Arial" w:cs="Arial"/>
                <w:sz w:val="22"/>
                <w:szCs w:val="22"/>
              </w:rPr>
              <w:t xml:space="preserve">Facsimile: </w:t>
            </w:r>
            <w:sdt>
              <w:sdtPr>
                <w:rPr>
                  <w:rFonts w:ascii="Arial" w:hAnsi="Arial" w:cs="Arial"/>
                  <w:sz w:val="22"/>
                  <w:szCs w:val="22"/>
                </w:rPr>
                <w:id w:val="-1484306706"/>
                <w:placeholder>
                  <w:docPart w:val="DefaultPlaceholder_1081868574"/>
                </w:placeholder>
              </w:sdtPr>
              <w:sdtEndPr/>
              <w:sdtContent>
                <w:r>
                  <w:rPr>
                    <w:rFonts w:ascii="Arial" w:hAnsi="Arial" w:cs="Arial"/>
                    <w:sz w:val="22"/>
                    <w:szCs w:val="22"/>
                  </w:rPr>
                  <w:t>[</w:t>
                </w:r>
                <w:r w:rsidRPr="009B455F">
                  <w:rPr>
                    <w:rFonts w:ascii="Arial" w:hAnsi="Arial" w:cs="Arial"/>
                    <w:sz w:val="22"/>
                    <w:szCs w:val="22"/>
                    <w:highlight w:val="yellow"/>
                  </w:rPr>
                  <w:t>insert no</w:t>
                </w:r>
                <w:r>
                  <w:rPr>
                    <w:rFonts w:ascii="Arial" w:hAnsi="Arial" w:cs="Arial"/>
                    <w:sz w:val="22"/>
                    <w:szCs w:val="22"/>
                  </w:rPr>
                  <w:t>.]</w:t>
                </w:r>
              </w:sdtContent>
            </w:sdt>
          </w:p>
        </w:tc>
        <w:tc>
          <w:tcPr>
            <w:tcW w:w="3800" w:type="dxa"/>
          </w:tcPr>
          <w:p w:rsidR="00820AF2" w:rsidRPr="00820AF2" w:rsidRDefault="00820AF2" w:rsidP="00820AF2">
            <w:pPr>
              <w:jc w:val="both"/>
              <w:rPr>
                <w:rFonts w:ascii="Arial" w:hAnsi="Arial" w:cs="Arial"/>
                <w:sz w:val="22"/>
                <w:szCs w:val="22"/>
              </w:rPr>
            </w:pPr>
            <w:r w:rsidRPr="00820AF2">
              <w:rPr>
                <w:rFonts w:ascii="Arial" w:hAnsi="Arial" w:cs="Arial"/>
                <w:sz w:val="22"/>
                <w:szCs w:val="22"/>
              </w:rPr>
              <w:t>Facsimile: (303) 384-2173</w:t>
            </w:r>
          </w:p>
        </w:tc>
      </w:tr>
      <w:tr w:rsidR="00820AF2" w:rsidTr="00820AF2">
        <w:trPr>
          <w:trHeight w:val="428"/>
        </w:trPr>
        <w:tc>
          <w:tcPr>
            <w:tcW w:w="3864" w:type="dxa"/>
          </w:tcPr>
          <w:p w:rsidR="00820AF2" w:rsidRPr="00820AF2" w:rsidRDefault="009B455F" w:rsidP="009B455F">
            <w:pPr>
              <w:jc w:val="both"/>
              <w:rPr>
                <w:rFonts w:ascii="Arial" w:hAnsi="Arial" w:cs="Arial"/>
                <w:sz w:val="22"/>
                <w:szCs w:val="22"/>
              </w:rPr>
            </w:pPr>
            <w:r>
              <w:rPr>
                <w:rFonts w:ascii="Arial" w:hAnsi="Arial" w:cs="Arial"/>
                <w:sz w:val="22"/>
                <w:szCs w:val="22"/>
              </w:rPr>
              <w:t xml:space="preserve">Email: </w:t>
            </w:r>
            <w:sdt>
              <w:sdtPr>
                <w:rPr>
                  <w:rFonts w:ascii="Arial" w:hAnsi="Arial" w:cs="Arial"/>
                  <w:sz w:val="22"/>
                  <w:szCs w:val="22"/>
                </w:rPr>
                <w:id w:val="1588114995"/>
                <w:placeholder>
                  <w:docPart w:val="DefaultPlaceholder_1081868574"/>
                </w:placeholder>
              </w:sdtPr>
              <w:sdtEndPr/>
              <w:sdtContent>
                <w:r w:rsidRPr="009B455F">
                  <w:rPr>
                    <w:rFonts w:ascii="Arial" w:hAnsi="Arial" w:cs="Arial"/>
                    <w:sz w:val="22"/>
                    <w:szCs w:val="22"/>
                    <w:highlight w:val="yellow"/>
                  </w:rPr>
                  <w:t>[insert email address</w:t>
                </w:r>
                <w:r>
                  <w:rPr>
                    <w:rFonts w:ascii="Arial" w:hAnsi="Arial" w:cs="Arial"/>
                    <w:sz w:val="22"/>
                    <w:szCs w:val="22"/>
                  </w:rPr>
                  <w:t>]</w:t>
                </w:r>
              </w:sdtContent>
            </w:sdt>
          </w:p>
        </w:tc>
        <w:tc>
          <w:tcPr>
            <w:tcW w:w="3800" w:type="dxa"/>
          </w:tcPr>
          <w:p w:rsidR="00820AF2" w:rsidRPr="00820AF2" w:rsidRDefault="00820AF2" w:rsidP="004F5F8F">
            <w:pPr>
              <w:jc w:val="both"/>
              <w:rPr>
                <w:rFonts w:ascii="Arial" w:hAnsi="Arial" w:cs="Arial"/>
                <w:sz w:val="22"/>
                <w:szCs w:val="22"/>
              </w:rPr>
            </w:pPr>
            <w:r w:rsidRPr="00820AF2">
              <w:rPr>
                <w:rFonts w:ascii="Arial" w:hAnsi="Arial" w:cs="Arial"/>
                <w:sz w:val="22"/>
                <w:szCs w:val="22"/>
              </w:rPr>
              <w:t xml:space="preserve">Email: </w:t>
            </w:r>
            <w:r w:rsidR="004F5F8F">
              <w:rPr>
                <w:rFonts w:ascii="Arial" w:hAnsi="Arial" w:cs="Arial"/>
                <w:sz w:val="22"/>
                <w:szCs w:val="22"/>
              </w:rPr>
              <w:t>awards</w:t>
            </w:r>
            <w:r w:rsidRPr="00820AF2">
              <w:rPr>
                <w:rFonts w:ascii="Arial" w:hAnsi="Arial" w:cs="Arial"/>
                <w:sz w:val="22"/>
                <w:szCs w:val="22"/>
              </w:rPr>
              <w:t>@mines.edu</w:t>
            </w:r>
          </w:p>
        </w:tc>
      </w:tr>
    </w:tbl>
    <w:p w:rsidR="00D54695" w:rsidRDefault="00D54695" w:rsidP="00D5590D">
      <w:pPr>
        <w:jc w:val="both"/>
        <w:rPr>
          <w:rFonts w:ascii="Arial" w:hAnsi="Arial" w:cs="Arial"/>
          <w:sz w:val="22"/>
          <w:szCs w:val="22"/>
        </w:rPr>
      </w:pPr>
    </w:p>
    <w:p w:rsidR="00F34FAD" w:rsidRDefault="00F34FAD" w:rsidP="00D5590D">
      <w:pPr>
        <w:jc w:val="both"/>
        <w:rPr>
          <w:rFonts w:ascii="Arial" w:hAnsi="Arial" w:cs="Arial"/>
          <w:sz w:val="22"/>
          <w:szCs w:val="22"/>
        </w:rPr>
      </w:pPr>
    </w:p>
    <w:p w:rsidR="00F34FAD" w:rsidRPr="00481765" w:rsidRDefault="00F34FAD" w:rsidP="00D5590D">
      <w:pPr>
        <w:jc w:val="both"/>
        <w:rPr>
          <w:rFonts w:ascii="Arial" w:hAnsi="Arial" w:cs="Arial"/>
          <w:sz w:val="22"/>
          <w:szCs w:val="22"/>
        </w:rPr>
      </w:pPr>
    </w:p>
    <w:p w:rsidR="00820AF2" w:rsidRDefault="00D54695" w:rsidP="004F5F8F">
      <w:pPr>
        <w:jc w:val="both"/>
        <w:rPr>
          <w:rFonts w:ascii="Arial" w:hAnsi="Arial" w:cs="Arial"/>
          <w:sz w:val="22"/>
          <w:szCs w:val="22"/>
        </w:rPr>
      </w:pPr>
      <w:r w:rsidRPr="00481765">
        <w:rPr>
          <w:rFonts w:ascii="Arial" w:hAnsi="Arial" w:cs="Arial"/>
          <w:sz w:val="22"/>
          <w:szCs w:val="22"/>
        </w:rPr>
        <w:tab/>
      </w:r>
      <w:r w:rsidRPr="00481765">
        <w:rPr>
          <w:rFonts w:ascii="Arial" w:hAnsi="Arial" w:cs="Arial"/>
          <w:sz w:val="22"/>
          <w:szCs w:val="22"/>
        </w:rPr>
        <w:tab/>
      </w:r>
      <w:r w:rsidRPr="00481765">
        <w:rPr>
          <w:rFonts w:ascii="Arial" w:hAnsi="Arial" w:cs="Arial"/>
          <w:sz w:val="22"/>
          <w:szCs w:val="22"/>
        </w:rPr>
        <w:tab/>
      </w:r>
      <w:r w:rsidRPr="00481765">
        <w:rPr>
          <w:rFonts w:ascii="Arial" w:hAnsi="Arial" w:cs="Arial"/>
          <w:sz w:val="22"/>
          <w:szCs w:val="22"/>
        </w:rPr>
        <w:tab/>
      </w:r>
    </w:p>
    <w:p w:rsidR="00A930E6" w:rsidRDefault="005B2182" w:rsidP="00820AF2">
      <w:pPr>
        <w:ind w:firstLine="360"/>
        <w:jc w:val="both"/>
        <w:outlineLvl w:val="0"/>
        <w:rPr>
          <w:rFonts w:ascii="Arial" w:hAnsi="Arial" w:cs="Arial"/>
          <w:color w:val="000000"/>
          <w:sz w:val="22"/>
          <w:szCs w:val="22"/>
        </w:rPr>
      </w:pPr>
      <w:r w:rsidRPr="00820AF2">
        <w:rPr>
          <w:rFonts w:ascii="Arial" w:hAnsi="Arial" w:cs="Arial"/>
          <w:sz w:val="22"/>
          <w:szCs w:val="22"/>
          <w:u w:val="single"/>
        </w:rPr>
        <w:t>Te</w:t>
      </w:r>
      <w:r w:rsidR="00171BE1" w:rsidRPr="00820AF2">
        <w:rPr>
          <w:rFonts w:ascii="Arial" w:hAnsi="Arial" w:cs="Arial"/>
          <w:color w:val="000000"/>
          <w:sz w:val="22"/>
          <w:szCs w:val="22"/>
          <w:u w:val="single"/>
        </w:rPr>
        <w:t>chnical contact</w:t>
      </w:r>
      <w:r w:rsidR="007A1EE2" w:rsidRPr="00820AF2">
        <w:rPr>
          <w:rFonts w:ascii="Arial" w:hAnsi="Arial" w:cs="Arial"/>
          <w:color w:val="000000"/>
          <w:sz w:val="22"/>
          <w:szCs w:val="22"/>
          <w:u w:val="single"/>
        </w:rPr>
        <w:t>(s)</w:t>
      </w:r>
      <w:r w:rsidR="00171BE1">
        <w:rPr>
          <w:rFonts w:ascii="Arial" w:hAnsi="Arial" w:cs="Arial"/>
          <w:color w:val="000000"/>
          <w:sz w:val="22"/>
          <w:szCs w:val="22"/>
        </w:rPr>
        <w:t>:</w:t>
      </w:r>
    </w:p>
    <w:p w:rsidR="007A1EE2" w:rsidRDefault="007A1EE2" w:rsidP="003E3C23">
      <w:pPr>
        <w:spacing w:before="120"/>
        <w:ind w:left="360"/>
        <w:jc w:val="both"/>
        <w:outlineLvl w:val="0"/>
        <w:rPr>
          <w:rFonts w:ascii="Arial" w:hAnsi="Arial" w:cs="Arial"/>
          <w:color w:val="000000"/>
          <w:sz w:val="22"/>
          <w:szCs w:val="22"/>
        </w:rPr>
      </w:pPr>
      <w:r>
        <w:rPr>
          <w:rFonts w:ascii="Arial" w:hAnsi="Arial" w:cs="Arial"/>
          <w:color w:val="000000"/>
          <w:sz w:val="22"/>
          <w:szCs w:val="22"/>
        </w:rPr>
        <w:tab/>
        <w:t>Sponsor: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Mines:</w:t>
      </w:r>
    </w:p>
    <w:p w:rsidR="00171BE1" w:rsidRDefault="00171BE1" w:rsidP="00D5590D">
      <w:pPr>
        <w:ind w:left="360"/>
        <w:jc w:val="both"/>
        <w:outlineLvl w:val="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421693465"/>
          <w:placeholder>
            <w:docPart w:val="DefaultPlaceholder_1081868574"/>
          </w:placeholder>
        </w:sdtPr>
        <w:sdtEndPr/>
        <w:sdtContent>
          <w:r w:rsidR="00927FED">
            <w:rPr>
              <w:rFonts w:ascii="Arial" w:hAnsi="Arial" w:cs="Arial"/>
              <w:color w:val="000000"/>
              <w:sz w:val="22"/>
              <w:szCs w:val="22"/>
            </w:rPr>
            <w:t>[</w:t>
          </w:r>
          <w:r w:rsidR="00927FED" w:rsidRPr="00927FED">
            <w:rPr>
              <w:rFonts w:ascii="Arial" w:hAnsi="Arial" w:cs="Arial"/>
              <w:color w:val="000000"/>
              <w:sz w:val="22"/>
              <w:szCs w:val="22"/>
              <w:highlight w:val="yellow"/>
            </w:rPr>
            <w:t>Insert Name</w:t>
          </w:r>
          <w:r w:rsidR="00927FED">
            <w:rPr>
              <w:rFonts w:ascii="Arial" w:hAnsi="Arial" w:cs="Aria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20AF2">
        <w:rPr>
          <w:rFonts w:ascii="Arial" w:hAnsi="Arial" w:cs="Arial"/>
          <w:color w:val="000000"/>
          <w:sz w:val="22"/>
          <w:szCs w:val="22"/>
        </w:rPr>
        <w:tab/>
      </w:r>
      <w:r w:rsidR="00820AF2">
        <w:rPr>
          <w:rFonts w:ascii="Arial" w:hAnsi="Arial" w:cs="Arial"/>
          <w:color w:val="000000"/>
          <w:sz w:val="22"/>
          <w:szCs w:val="22"/>
        </w:rPr>
        <w:tab/>
      </w:r>
      <w:sdt>
        <w:sdtPr>
          <w:rPr>
            <w:rFonts w:ascii="Arial" w:hAnsi="Arial" w:cs="Arial"/>
            <w:color w:val="000000"/>
            <w:sz w:val="22"/>
            <w:szCs w:val="22"/>
          </w:rPr>
          <w:id w:val="-1469039055"/>
          <w:placeholder>
            <w:docPart w:val="CF6F832629DB488C8522BD59BCFA4E27"/>
          </w:placeholder>
          <w:temporary/>
          <w:showingPlcHdr/>
          <w:text/>
        </w:sdtPr>
        <w:sdtEndPr/>
        <w:sdtContent>
          <w:r w:rsidR="00820AF2" w:rsidRPr="004F5F8F">
            <w:rPr>
              <w:rFonts w:ascii="Arial" w:hAnsi="Arial" w:cs="Arial"/>
              <w:color w:val="000000"/>
              <w:sz w:val="22"/>
              <w:szCs w:val="22"/>
              <w:highlight w:val="yellow"/>
            </w:rPr>
            <w:t>Name</w:t>
          </w:r>
        </w:sdtContent>
      </w:sdt>
    </w:p>
    <w:p w:rsidR="00715686" w:rsidRDefault="00715686" w:rsidP="00D5590D">
      <w:pPr>
        <w:ind w:left="360"/>
        <w:jc w:val="both"/>
        <w:outlineLvl w:val="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2091109383"/>
          <w:placeholder>
            <w:docPart w:val="DefaultPlaceholder_1081868574"/>
          </w:placeholder>
        </w:sdtPr>
        <w:sdtEndPr/>
        <w:sdtContent>
          <w:r w:rsidR="00927FED">
            <w:rPr>
              <w:rFonts w:ascii="Arial" w:hAnsi="Arial" w:cs="Arial"/>
              <w:color w:val="000000"/>
              <w:sz w:val="22"/>
              <w:szCs w:val="22"/>
            </w:rPr>
            <w:t>[</w:t>
          </w:r>
          <w:r w:rsidR="00927FED" w:rsidRPr="00927FED">
            <w:rPr>
              <w:rFonts w:ascii="Arial" w:hAnsi="Arial" w:cs="Arial"/>
              <w:color w:val="000000"/>
              <w:sz w:val="22"/>
              <w:szCs w:val="22"/>
              <w:highlight w:val="yellow"/>
            </w:rPr>
            <w:t>Insert Address</w:t>
          </w:r>
          <w:r w:rsidR="00927FED">
            <w:rPr>
              <w:rFonts w:ascii="Arial" w:hAnsi="Arial" w:cs="Aria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27FED">
        <w:rPr>
          <w:rFonts w:ascii="Arial" w:hAnsi="Arial" w:cs="Arial"/>
          <w:color w:val="000000"/>
          <w:sz w:val="22"/>
          <w:szCs w:val="22"/>
        </w:rPr>
        <w:tab/>
      </w:r>
      <w:sdt>
        <w:sdtPr>
          <w:rPr>
            <w:rFonts w:ascii="Arial" w:hAnsi="Arial" w:cs="Arial"/>
            <w:color w:val="000000"/>
            <w:sz w:val="22"/>
            <w:szCs w:val="22"/>
          </w:rPr>
          <w:id w:val="1575775225"/>
          <w:placeholder>
            <w:docPart w:val="918AD57161BD4D73B888332386BE59E1"/>
          </w:placeholder>
          <w:temporary/>
          <w:showingPlcHdr/>
          <w:text/>
        </w:sdtPr>
        <w:sdtEndPr/>
        <w:sdtContent>
          <w:r w:rsidR="00820AF2" w:rsidRPr="004F5F8F">
            <w:rPr>
              <w:rFonts w:ascii="Arial" w:hAnsi="Arial" w:cs="Arial"/>
              <w:color w:val="000000"/>
              <w:sz w:val="22"/>
              <w:szCs w:val="22"/>
              <w:highlight w:val="yellow"/>
            </w:rPr>
            <w:t>Address</w:t>
          </w:r>
        </w:sdtContent>
      </w:sdt>
    </w:p>
    <w:p w:rsidR="00715686" w:rsidRDefault="00715686" w:rsidP="00D5590D">
      <w:pPr>
        <w:ind w:left="360"/>
        <w:jc w:val="both"/>
        <w:outlineLvl w:val="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2083121184"/>
          <w:placeholder>
            <w:docPart w:val="DefaultPlaceholder_1081868574"/>
          </w:placeholder>
        </w:sdtPr>
        <w:sdtEndPr/>
        <w:sdtContent>
          <w:r w:rsidR="00927FED">
            <w:rPr>
              <w:rFonts w:ascii="Arial" w:hAnsi="Arial" w:cs="Arial"/>
              <w:color w:val="000000"/>
              <w:sz w:val="22"/>
              <w:szCs w:val="22"/>
            </w:rPr>
            <w:t>[</w:t>
          </w:r>
          <w:r w:rsidR="00927FED" w:rsidRPr="00927FED">
            <w:rPr>
              <w:rFonts w:ascii="Arial" w:hAnsi="Arial" w:cs="Arial"/>
              <w:color w:val="000000"/>
              <w:sz w:val="22"/>
              <w:szCs w:val="22"/>
              <w:highlight w:val="yellow"/>
            </w:rPr>
            <w:t>Address cont’d</w:t>
          </w:r>
          <w:r w:rsidR="00927FED">
            <w:rPr>
              <w:rFonts w:ascii="Arial" w:hAnsi="Arial" w:cs="Aria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20AF2">
        <w:rPr>
          <w:rFonts w:ascii="Arial" w:hAnsi="Arial" w:cs="Arial"/>
          <w:color w:val="000000"/>
          <w:sz w:val="22"/>
          <w:szCs w:val="22"/>
        </w:rPr>
        <w:tab/>
      </w:r>
      <w:sdt>
        <w:sdtPr>
          <w:rPr>
            <w:rFonts w:ascii="Arial" w:hAnsi="Arial" w:cs="Arial"/>
            <w:color w:val="000000"/>
            <w:sz w:val="22"/>
            <w:szCs w:val="22"/>
          </w:rPr>
          <w:id w:val="-1998106152"/>
          <w:placeholder>
            <w:docPart w:val="9906288B404B48C5BFD654365A71F7DA"/>
          </w:placeholder>
          <w:temporary/>
          <w:showingPlcHdr/>
          <w:text/>
        </w:sdtPr>
        <w:sdtEndPr/>
        <w:sdtContent>
          <w:r w:rsidR="00820AF2" w:rsidRPr="004F5F8F">
            <w:rPr>
              <w:rFonts w:ascii="Arial" w:hAnsi="Arial" w:cs="Arial"/>
              <w:color w:val="000000"/>
              <w:sz w:val="22"/>
              <w:szCs w:val="22"/>
              <w:highlight w:val="yellow"/>
            </w:rPr>
            <w:t>Address cont’d.</w:t>
          </w:r>
        </w:sdtContent>
      </w:sdt>
    </w:p>
    <w:p w:rsidR="00715686" w:rsidRDefault="00715686" w:rsidP="00D5590D">
      <w:pPr>
        <w:ind w:left="360"/>
        <w:jc w:val="both"/>
        <w:outlineLvl w:val="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1034314924"/>
          <w:placeholder>
            <w:docPart w:val="DefaultPlaceholder_1081868574"/>
          </w:placeholder>
        </w:sdtPr>
        <w:sdtEndPr/>
        <w:sdtContent>
          <w:r w:rsidR="00927FED">
            <w:rPr>
              <w:rFonts w:ascii="Arial" w:hAnsi="Arial" w:cs="Arial"/>
              <w:color w:val="000000"/>
              <w:sz w:val="22"/>
              <w:szCs w:val="22"/>
            </w:rPr>
            <w:t>[</w:t>
          </w:r>
          <w:r w:rsidR="00927FED" w:rsidRPr="00927FED">
            <w:rPr>
              <w:rFonts w:ascii="Arial" w:hAnsi="Arial" w:cs="Arial"/>
              <w:color w:val="000000"/>
              <w:sz w:val="22"/>
              <w:szCs w:val="22"/>
              <w:highlight w:val="yellow"/>
            </w:rPr>
            <w:t>Phone no</w:t>
          </w:r>
          <w:r w:rsidR="00927FED">
            <w:rPr>
              <w:rFonts w:ascii="Arial" w:hAnsi="Arial" w:cs="Aria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20AF2">
        <w:rPr>
          <w:rFonts w:ascii="Arial" w:hAnsi="Arial" w:cs="Arial"/>
          <w:color w:val="000000"/>
          <w:sz w:val="22"/>
          <w:szCs w:val="22"/>
        </w:rPr>
        <w:tab/>
      </w:r>
      <w:r w:rsidR="00927FED">
        <w:rPr>
          <w:rFonts w:ascii="Arial" w:hAnsi="Arial" w:cs="Arial"/>
          <w:color w:val="000000"/>
          <w:sz w:val="22"/>
          <w:szCs w:val="22"/>
        </w:rPr>
        <w:tab/>
      </w:r>
      <w:sdt>
        <w:sdtPr>
          <w:rPr>
            <w:rFonts w:ascii="Arial" w:hAnsi="Arial" w:cs="Arial"/>
            <w:color w:val="000000"/>
            <w:sz w:val="22"/>
            <w:szCs w:val="22"/>
          </w:rPr>
          <w:id w:val="57908420"/>
          <w:placeholder>
            <w:docPart w:val="C3CB4E2CDBDE4CFBA27323E1807FED8E"/>
          </w:placeholder>
          <w:temporary/>
          <w:showingPlcHdr/>
          <w:text/>
        </w:sdtPr>
        <w:sdtEndPr/>
        <w:sdtContent>
          <w:r w:rsidR="00820AF2" w:rsidRPr="004F5F8F">
            <w:rPr>
              <w:rFonts w:ascii="Arial" w:hAnsi="Arial" w:cs="Arial"/>
              <w:color w:val="000000"/>
              <w:sz w:val="22"/>
              <w:szCs w:val="22"/>
              <w:highlight w:val="yellow"/>
            </w:rPr>
            <w:t>Phone no.:</w:t>
          </w:r>
        </w:sdtContent>
      </w:sdt>
    </w:p>
    <w:p w:rsidR="00715686" w:rsidRDefault="00715686" w:rsidP="00D5590D">
      <w:pPr>
        <w:ind w:left="360"/>
        <w:jc w:val="both"/>
        <w:outlineLvl w:val="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2122055034"/>
          <w:placeholder>
            <w:docPart w:val="DefaultPlaceholder_1081868574"/>
          </w:placeholder>
        </w:sdtPr>
        <w:sdtEndPr/>
        <w:sdtContent>
          <w:r w:rsidR="00927FED">
            <w:rPr>
              <w:rFonts w:ascii="Arial" w:hAnsi="Arial" w:cs="Arial"/>
              <w:color w:val="000000"/>
              <w:sz w:val="22"/>
              <w:szCs w:val="22"/>
            </w:rPr>
            <w:t>[</w:t>
          </w:r>
          <w:r w:rsidR="00927FED" w:rsidRPr="00927FED">
            <w:rPr>
              <w:rFonts w:ascii="Arial" w:hAnsi="Arial" w:cs="Arial"/>
              <w:color w:val="000000"/>
              <w:sz w:val="22"/>
              <w:szCs w:val="22"/>
              <w:highlight w:val="yellow"/>
            </w:rPr>
            <w:t>Email address</w:t>
          </w:r>
          <w:r w:rsidR="00927FED">
            <w:rPr>
              <w:rFonts w:ascii="Arial" w:hAnsi="Arial" w:cs="Aria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20AF2">
        <w:rPr>
          <w:rFonts w:ascii="Arial" w:hAnsi="Arial" w:cs="Arial"/>
          <w:color w:val="000000"/>
          <w:sz w:val="22"/>
          <w:szCs w:val="22"/>
        </w:rPr>
        <w:tab/>
      </w:r>
      <w:sdt>
        <w:sdtPr>
          <w:rPr>
            <w:rFonts w:ascii="Arial" w:hAnsi="Arial" w:cs="Arial"/>
            <w:color w:val="000000"/>
            <w:sz w:val="22"/>
            <w:szCs w:val="22"/>
          </w:rPr>
          <w:id w:val="746930642"/>
          <w:placeholder>
            <w:docPart w:val="2C5D7C02C63443E99728ECF43F1BAC73"/>
          </w:placeholder>
          <w:temporary/>
          <w:showingPlcHdr/>
          <w:text/>
        </w:sdtPr>
        <w:sdtEndPr/>
        <w:sdtContent>
          <w:r w:rsidR="00820AF2" w:rsidRPr="004F5F8F">
            <w:rPr>
              <w:rFonts w:ascii="Arial" w:hAnsi="Arial" w:cs="Arial"/>
              <w:color w:val="000000"/>
              <w:sz w:val="22"/>
              <w:szCs w:val="22"/>
              <w:highlight w:val="yellow"/>
            </w:rPr>
            <w:t>Email address:</w:t>
          </w:r>
        </w:sdtContent>
      </w:sdt>
    </w:p>
    <w:p w:rsidR="00171BE1" w:rsidRPr="00040B7C" w:rsidRDefault="00171BE1" w:rsidP="00D5590D">
      <w:pPr>
        <w:ind w:left="360"/>
        <w:jc w:val="both"/>
        <w:outlineLvl w:val="0"/>
        <w:rPr>
          <w:rFonts w:ascii="Arial" w:hAnsi="Arial" w:cs="Arial"/>
          <w:color w:val="000000"/>
          <w:sz w:val="22"/>
          <w:szCs w:val="22"/>
        </w:rPr>
      </w:pPr>
    </w:p>
    <w:p w:rsidR="005657B3" w:rsidRPr="00171BE1" w:rsidRDefault="005657B3" w:rsidP="00D5590D">
      <w:pPr>
        <w:numPr>
          <w:ilvl w:val="0"/>
          <w:numId w:val="1"/>
        </w:numPr>
        <w:ind w:left="0" w:firstLine="360"/>
        <w:jc w:val="both"/>
        <w:outlineLvl w:val="0"/>
        <w:rPr>
          <w:rFonts w:ascii="Arial" w:hAnsi="Arial" w:cs="Arial"/>
          <w:color w:val="000000"/>
          <w:sz w:val="22"/>
          <w:szCs w:val="22"/>
        </w:rPr>
      </w:pPr>
      <w:r w:rsidRPr="00040B7C">
        <w:rPr>
          <w:rFonts w:ascii="Arial" w:hAnsi="Arial" w:cs="Arial"/>
          <w:b/>
          <w:sz w:val="22"/>
          <w:szCs w:val="22"/>
          <w:u w:val="single"/>
        </w:rPr>
        <w:t>Compliance with Applicable Laws</w:t>
      </w:r>
      <w:r w:rsidRPr="003B4167">
        <w:rPr>
          <w:rFonts w:ascii="Arial" w:hAnsi="Arial" w:cs="Arial"/>
          <w:b/>
          <w:sz w:val="22"/>
          <w:szCs w:val="22"/>
          <w:u w:val="single"/>
        </w:rPr>
        <w:t>.</w:t>
      </w:r>
      <w:r w:rsidRPr="003B4167">
        <w:rPr>
          <w:rFonts w:ascii="Arial" w:hAnsi="Arial" w:cs="Arial"/>
          <w:sz w:val="22"/>
          <w:szCs w:val="22"/>
        </w:rPr>
        <w:t xml:space="preserve">  </w:t>
      </w:r>
      <w:r w:rsidR="00601B9B" w:rsidRPr="00171BE1">
        <w:rPr>
          <w:rFonts w:ascii="Arial" w:hAnsi="Arial" w:cs="Arial"/>
          <w:sz w:val="22"/>
          <w:szCs w:val="22"/>
        </w:rPr>
        <w:t xml:space="preserve">Each </w:t>
      </w:r>
      <w:r w:rsidR="00252B61" w:rsidRPr="00171BE1">
        <w:rPr>
          <w:rFonts w:ascii="Arial" w:hAnsi="Arial" w:cs="Arial"/>
          <w:sz w:val="22"/>
          <w:szCs w:val="22"/>
        </w:rPr>
        <w:t>P</w:t>
      </w:r>
      <w:r w:rsidR="00601B9B" w:rsidRPr="00171BE1">
        <w:rPr>
          <w:rFonts w:ascii="Arial" w:hAnsi="Arial" w:cs="Arial"/>
          <w:sz w:val="22"/>
          <w:szCs w:val="22"/>
        </w:rPr>
        <w:t xml:space="preserve">arty shall comply with applicable laws and regulations in the performance of the Research Project. </w:t>
      </w:r>
    </w:p>
    <w:p w:rsidR="00171BE1" w:rsidRPr="00040B7C" w:rsidRDefault="00171BE1" w:rsidP="00D5590D">
      <w:pPr>
        <w:ind w:left="360"/>
        <w:jc w:val="both"/>
        <w:outlineLvl w:val="0"/>
        <w:rPr>
          <w:rFonts w:ascii="Arial" w:hAnsi="Arial" w:cs="Arial"/>
          <w:color w:val="000000"/>
          <w:sz w:val="22"/>
          <w:szCs w:val="22"/>
        </w:rPr>
      </w:pPr>
    </w:p>
    <w:p w:rsidR="00D54695" w:rsidRPr="00171BE1" w:rsidRDefault="00D54695" w:rsidP="00D5590D">
      <w:pPr>
        <w:numPr>
          <w:ilvl w:val="0"/>
          <w:numId w:val="1"/>
        </w:numPr>
        <w:ind w:left="0" w:firstLine="360"/>
        <w:jc w:val="both"/>
        <w:outlineLvl w:val="0"/>
        <w:rPr>
          <w:rFonts w:ascii="Arial" w:hAnsi="Arial" w:cs="Arial"/>
          <w:color w:val="000000"/>
          <w:sz w:val="22"/>
          <w:szCs w:val="22"/>
        </w:rPr>
      </w:pPr>
      <w:r w:rsidRPr="00040B7C">
        <w:rPr>
          <w:rFonts w:ascii="Arial" w:hAnsi="Arial" w:cs="Arial"/>
          <w:b/>
          <w:sz w:val="22"/>
          <w:szCs w:val="22"/>
          <w:u w:val="single"/>
        </w:rPr>
        <w:t>Governing Law and Designated Litigation Venue</w:t>
      </w:r>
      <w:r w:rsidRPr="00040B7C">
        <w:rPr>
          <w:rFonts w:ascii="Arial" w:hAnsi="Arial" w:cs="Arial"/>
          <w:b/>
          <w:sz w:val="22"/>
          <w:szCs w:val="22"/>
        </w:rPr>
        <w:t>.</w:t>
      </w:r>
      <w:r w:rsidRPr="00040B7C">
        <w:rPr>
          <w:rFonts w:ascii="Arial" w:hAnsi="Arial" w:cs="Arial"/>
          <w:sz w:val="22"/>
          <w:szCs w:val="22"/>
        </w:rPr>
        <w:t xml:space="preserve">  This Agreement shall be governed by and construed in accordance with applicable laws of the State of Colorado, irrespective of the conflicts of law principles of Colorado or any other state.  Any legal action to enforce, modify, interpret, or rescind this </w:t>
      </w:r>
      <w:r w:rsidR="003E3C23">
        <w:rPr>
          <w:rFonts w:ascii="Arial" w:hAnsi="Arial" w:cs="Arial"/>
          <w:sz w:val="22"/>
          <w:szCs w:val="22"/>
        </w:rPr>
        <w:t>Agreement</w:t>
      </w:r>
      <w:r w:rsidR="003E3C23" w:rsidRPr="00040B7C">
        <w:rPr>
          <w:rFonts w:ascii="Arial" w:hAnsi="Arial" w:cs="Arial"/>
          <w:sz w:val="22"/>
          <w:szCs w:val="22"/>
        </w:rPr>
        <w:t xml:space="preserve"> </w:t>
      </w:r>
      <w:r w:rsidRPr="00040B7C">
        <w:rPr>
          <w:rFonts w:ascii="Arial" w:hAnsi="Arial" w:cs="Arial"/>
          <w:sz w:val="22"/>
          <w:szCs w:val="22"/>
        </w:rPr>
        <w:t xml:space="preserve">shall be commenced and prosecuted in the courts of Jefferson County, Colorado, or in Federal District Court for the </w:t>
      </w:r>
      <w:r w:rsidR="00CE5E36">
        <w:rPr>
          <w:rFonts w:ascii="Arial" w:hAnsi="Arial" w:cs="Arial"/>
          <w:sz w:val="22"/>
          <w:szCs w:val="22"/>
        </w:rPr>
        <w:t xml:space="preserve">United States </w:t>
      </w:r>
      <w:r w:rsidRPr="00040B7C">
        <w:rPr>
          <w:rFonts w:ascii="Arial" w:hAnsi="Arial" w:cs="Arial"/>
          <w:sz w:val="22"/>
          <w:szCs w:val="22"/>
        </w:rPr>
        <w:t>District of Colorado.  Each</w:t>
      </w:r>
      <w:r w:rsidR="00252B61">
        <w:rPr>
          <w:rFonts w:ascii="Arial" w:hAnsi="Arial" w:cs="Arial"/>
          <w:sz w:val="22"/>
          <w:szCs w:val="22"/>
        </w:rPr>
        <w:t xml:space="preserve"> P</w:t>
      </w:r>
      <w:r w:rsidRPr="00040B7C">
        <w:rPr>
          <w:rFonts w:ascii="Arial" w:hAnsi="Arial" w:cs="Arial"/>
          <w:sz w:val="22"/>
          <w:szCs w:val="22"/>
        </w:rPr>
        <w:t>arty hereby consents to the jurisdiction of said courts and waives its right to change the venue specified in this paragraph.</w:t>
      </w:r>
    </w:p>
    <w:p w:rsidR="00171BE1" w:rsidRPr="00040B7C" w:rsidRDefault="00171BE1" w:rsidP="00D5590D">
      <w:pPr>
        <w:ind w:left="360"/>
        <w:jc w:val="both"/>
        <w:outlineLvl w:val="0"/>
        <w:rPr>
          <w:rFonts w:ascii="Arial" w:hAnsi="Arial" w:cs="Arial"/>
          <w:color w:val="000000"/>
          <w:sz w:val="22"/>
          <w:szCs w:val="22"/>
        </w:rPr>
      </w:pPr>
    </w:p>
    <w:p w:rsidR="003F681B" w:rsidRPr="003F681B" w:rsidRDefault="00CD2FEB" w:rsidP="003F681B">
      <w:pPr>
        <w:numPr>
          <w:ilvl w:val="0"/>
          <w:numId w:val="1"/>
        </w:numPr>
        <w:ind w:left="0" w:firstLine="0"/>
        <w:jc w:val="both"/>
        <w:outlineLvl w:val="0"/>
        <w:rPr>
          <w:rFonts w:ascii="Arial" w:hAnsi="Arial" w:cs="Arial"/>
          <w:color w:val="000000"/>
          <w:sz w:val="22"/>
          <w:szCs w:val="22"/>
        </w:rPr>
      </w:pPr>
      <w:r w:rsidRPr="0073757F">
        <w:rPr>
          <w:rFonts w:ascii="Arial" w:hAnsi="Arial" w:cs="Arial"/>
          <w:b/>
          <w:color w:val="000000"/>
          <w:sz w:val="22"/>
          <w:szCs w:val="22"/>
          <w:u w:val="single"/>
        </w:rPr>
        <w:t>Counterparts</w:t>
      </w:r>
      <w:r w:rsidR="003F681B">
        <w:rPr>
          <w:rFonts w:ascii="Arial" w:hAnsi="Arial" w:cs="Arial"/>
          <w:b/>
          <w:color w:val="000000"/>
          <w:sz w:val="22"/>
          <w:szCs w:val="22"/>
        </w:rPr>
        <w:t>.</w:t>
      </w:r>
      <w:r w:rsidR="003F681B">
        <w:rPr>
          <w:rFonts w:ascii="Arial" w:hAnsi="Arial" w:cs="Arial"/>
          <w:color w:val="000000"/>
          <w:sz w:val="22"/>
          <w:szCs w:val="22"/>
        </w:rPr>
        <w:t xml:space="preserve"> </w:t>
      </w:r>
      <w:r>
        <w:rPr>
          <w:rFonts w:ascii="Arial" w:hAnsi="Arial" w:cs="Arial"/>
          <w:color w:val="000000"/>
          <w:sz w:val="22"/>
          <w:szCs w:val="22"/>
        </w:rPr>
        <w:t xml:space="preserve"> This Agreement may be executed in </w:t>
      </w:r>
      <w:r w:rsidR="005A7022">
        <w:rPr>
          <w:rFonts w:ascii="Arial" w:hAnsi="Arial" w:cs="Arial"/>
          <w:color w:val="000000"/>
          <w:sz w:val="22"/>
          <w:szCs w:val="22"/>
        </w:rPr>
        <w:t>counterparts or</w:t>
      </w:r>
      <w:r>
        <w:rPr>
          <w:rFonts w:ascii="Arial" w:hAnsi="Arial" w:cs="Arial"/>
          <w:color w:val="000000"/>
          <w:sz w:val="22"/>
          <w:szCs w:val="22"/>
        </w:rPr>
        <w:t xml:space="preserve">, if mutually agreeable to the undersigned authorized signatories for the </w:t>
      </w:r>
      <w:r w:rsidR="00CE13E8">
        <w:rPr>
          <w:rFonts w:ascii="Arial" w:hAnsi="Arial" w:cs="Arial"/>
          <w:color w:val="000000"/>
          <w:sz w:val="22"/>
          <w:szCs w:val="22"/>
        </w:rPr>
        <w:t>Parties</w:t>
      </w:r>
      <w:r>
        <w:rPr>
          <w:rFonts w:ascii="Arial" w:hAnsi="Arial" w:cs="Arial"/>
          <w:color w:val="000000"/>
          <w:sz w:val="22"/>
          <w:szCs w:val="22"/>
        </w:rPr>
        <w:t xml:space="preserve">, through the exchange by facsimile or other electronic means of duly-signed duplicates hereof, each of which shall be deemed an original, but all of which together shall constitute one and the same instrument. </w:t>
      </w:r>
    </w:p>
    <w:p w:rsidR="003F681B" w:rsidRDefault="003F681B" w:rsidP="003F681B">
      <w:pPr>
        <w:pStyle w:val="ListParagraph"/>
        <w:rPr>
          <w:rFonts w:ascii="Arial" w:hAnsi="Arial" w:cs="Arial"/>
          <w:b/>
          <w:sz w:val="22"/>
          <w:szCs w:val="22"/>
          <w:u w:val="single"/>
        </w:rPr>
      </w:pPr>
    </w:p>
    <w:p w:rsidR="00D54695" w:rsidRPr="00040B7C" w:rsidRDefault="00D54695" w:rsidP="00D5590D">
      <w:pPr>
        <w:numPr>
          <w:ilvl w:val="0"/>
          <w:numId w:val="1"/>
        </w:numPr>
        <w:ind w:left="0" w:firstLine="360"/>
        <w:jc w:val="both"/>
        <w:outlineLvl w:val="0"/>
        <w:rPr>
          <w:rFonts w:ascii="Arial" w:hAnsi="Arial" w:cs="Arial"/>
          <w:color w:val="000000"/>
          <w:sz w:val="22"/>
          <w:szCs w:val="22"/>
        </w:rPr>
      </w:pPr>
      <w:r w:rsidRPr="00040B7C">
        <w:rPr>
          <w:rFonts w:ascii="Arial" w:hAnsi="Arial" w:cs="Arial"/>
          <w:b/>
          <w:sz w:val="22"/>
          <w:szCs w:val="22"/>
          <w:u w:val="single"/>
        </w:rPr>
        <w:t>Entire Agreement</w:t>
      </w:r>
      <w:r w:rsidRPr="00040B7C">
        <w:rPr>
          <w:rFonts w:ascii="Arial" w:hAnsi="Arial" w:cs="Arial"/>
          <w:b/>
          <w:sz w:val="22"/>
          <w:szCs w:val="22"/>
        </w:rPr>
        <w:t>.</w:t>
      </w:r>
      <w:r w:rsidRPr="00040B7C">
        <w:rPr>
          <w:rFonts w:ascii="Arial" w:hAnsi="Arial" w:cs="Arial"/>
          <w:sz w:val="22"/>
          <w:szCs w:val="22"/>
        </w:rPr>
        <w:t xml:space="preserve">  This Agreement</w:t>
      </w:r>
      <w:r w:rsidR="00E11737" w:rsidRPr="00040B7C">
        <w:rPr>
          <w:rFonts w:ascii="Arial" w:hAnsi="Arial" w:cs="Arial"/>
          <w:sz w:val="22"/>
          <w:szCs w:val="22"/>
        </w:rPr>
        <w:t xml:space="preserve"> and its Attachments</w:t>
      </w:r>
      <w:r w:rsidRPr="00040B7C">
        <w:rPr>
          <w:rFonts w:ascii="Arial" w:hAnsi="Arial" w:cs="Arial"/>
          <w:sz w:val="22"/>
          <w:szCs w:val="22"/>
        </w:rPr>
        <w:t xml:space="preserve"> contain the entire agreement between the Sponsor and </w:t>
      </w:r>
      <w:r w:rsidR="00F0364D" w:rsidRPr="00040B7C">
        <w:rPr>
          <w:rFonts w:ascii="Arial" w:hAnsi="Arial" w:cs="Arial"/>
          <w:sz w:val="22"/>
          <w:szCs w:val="22"/>
        </w:rPr>
        <w:t>M</w:t>
      </w:r>
      <w:r w:rsidR="00A4624D">
        <w:rPr>
          <w:rFonts w:ascii="Arial" w:hAnsi="Arial" w:cs="Arial"/>
          <w:sz w:val="22"/>
          <w:szCs w:val="22"/>
        </w:rPr>
        <w:t>ines</w:t>
      </w:r>
      <w:r w:rsidRPr="00040B7C">
        <w:rPr>
          <w:rFonts w:ascii="Arial" w:hAnsi="Arial" w:cs="Arial"/>
          <w:sz w:val="22"/>
          <w:szCs w:val="22"/>
        </w:rPr>
        <w:t xml:space="preserve"> on the subjects addressed herein and shall supersede any and all prior oral or written agreements or representations between the Sponsor and </w:t>
      </w:r>
      <w:r w:rsidR="00F0364D" w:rsidRPr="00040B7C">
        <w:rPr>
          <w:rFonts w:ascii="Arial" w:hAnsi="Arial" w:cs="Arial"/>
          <w:sz w:val="22"/>
          <w:szCs w:val="22"/>
        </w:rPr>
        <w:t>M</w:t>
      </w:r>
      <w:r w:rsidR="00AD21C1">
        <w:rPr>
          <w:rFonts w:ascii="Arial" w:hAnsi="Arial" w:cs="Arial"/>
          <w:sz w:val="22"/>
          <w:szCs w:val="22"/>
        </w:rPr>
        <w:t>ines</w:t>
      </w:r>
      <w:r w:rsidRPr="00040B7C">
        <w:rPr>
          <w:rFonts w:ascii="Arial" w:hAnsi="Arial" w:cs="Arial"/>
          <w:sz w:val="22"/>
          <w:szCs w:val="22"/>
        </w:rPr>
        <w:t>, or agents and employees of either entity, including, but not limited to, any boilerplate terms and conditions printed on a purchase order or other document issued by the Sponsor to indicate acceptance of the terms hereof or facilitate payment of the fees specified herein.</w:t>
      </w:r>
    </w:p>
    <w:p w:rsidR="00040B7C" w:rsidRPr="00040B7C" w:rsidRDefault="00040B7C" w:rsidP="00481765">
      <w:pPr>
        <w:spacing w:after="80" w:line="280" w:lineRule="exact"/>
        <w:ind w:left="360"/>
        <w:jc w:val="both"/>
        <w:outlineLvl w:val="0"/>
        <w:rPr>
          <w:rFonts w:ascii="Arial" w:hAnsi="Arial" w:cs="Arial"/>
          <w:color w:val="000000"/>
          <w:sz w:val="22"/>
          <w:szCs w:val="22"/>
        </w:rPr>
      </w:pPr>
    </w:p>
    <w:p w:rsidR="00D5590D" w:rsidRPr="00F72B77" w:rsidRDefault="00F72B77" w:rsidP="00040B7C">
      <w:pPr>
        <w:jc w:val="center"/>
        <w:rPr>
          <w:rFonts w:ascii="Arial" w:hAnsi="Arial" w:cs="Arial"/>
          <w:sz w:val="22"/>
          <w:szCs w:val="22"/>
        </w:rPr>
      </w:pPr>
      <w:r>
        <w:rPr>
          <w:rFonts w:ascii="Arial" w:hAnsi="Arial" w:cs="Arial"/>
          <w:sz w:val="22"/>
          <w:szCs w:val="22"/>
        </w:rPr>
        <w:t>[Remainder of page intentionally left blank.  Signature page follows.]</w:t>
      </w:r>
    </w:p>
    <w:p w:rsidR="00040B7C" w:rsidRPr="00040B7C" w:rsidRDefault="00F72B77" w:rsidP="00040B7C">
      <w:pPr>
        <w:jc w:val="center"/>
        <w:rPr>
          <w:rFonts w:ascii="Arial" w:hAnsi="Arial" w:cs="Arial"/>
          <w:b/>
          <w:sz w:val="22"/>
          <w:szCs w:val="22"/>
          <w:u w:val="single"/>
        </w:rPr>
      </w:pPr>
      <w:r>
        <w:rPr>
          <w:rFonts w:ascii="Arial" w:hAnsi="Arial" w:cs="Arial"/>
          <w:b/>
          <w:sz w:val="22"/>
          <w:szCs w:val="22"/>
          <w:u w:val="single"/>
        </w:rPr>
        <w:br w:type="page"/>
      </w:r>
      <w:r w:rsidR="00040B7C" w:rsidRPr="00040B7C">
        <w:rPr>
          <w:rFonts w:ascii="Arial" w:hAnsi="Arial" w:cs="Arial"/>
          <w:b/>
          <w:sz w:val="22"/>
          <w:szCs w:val="22"/>
          <w:u w:val="single"/>
        </w:rPr>
        <w:lastRenderedPageBreak/>
        <w:t xml:space="preserve">THE </w:t>
      </w:r>
      <w:r w:rsidR="00CE13E8">
        <w:rPr>
          <w:rFonts w:ascii="Arial" w:hAnsi="Arial" w:cs="Arial"/>
          <w:b/>
          <w:sz w:val="22"/>
          <w:szCs w:val="22"/>
          <w:u w:val="single"/>
        </w:rPr>
        <w:t>PARTIES</w:t>
      </w:r>
      <w:r w:rsidR="00040B7C" w:rsidRPr="00040B7C">
        <w:rPr>
          <w:rFonts w:ascii="Arial" w:hAnsi="Arial" w:cs="Arial"/>
          <w:b/>
          <w:sz w:val="22"/>
          <w:szCs w:val="22"/>
          <w:u w:val="single"/>
        </w:rPr>
        <w:t xml:space="preserve"> HERETO HAVE EXECUTED THIS CONTRACT</w:t>
      </w:r>
    </w:p>
    <w:p w:rsidR="00BA78A9" w:rsidRDefault="00BA78A9" w:rsidP="00BA78A9">
      <w:pPr>
        <w:jc w:val="both"/>
        <w:rPr>
          <w:rFonts w:ascii="Arial" w:hAnsi="Arial" w:cs="Arial"/>
          <w:sz w:val="22"/>
          <w:szCs w:val="22"/>
        </w:rPr>
      </w:pPr>
    </w:p>
    <w:p w:rsidR="004F5F8F" w:rsidRDefault="004F5F8F" w:rsidP="004F5F8F">
      <w:pPr>
        <w:jc w:val="both"/>
        <w:rPr>
          <w:rFonts w:ascii="Arial" w:hAnsi="Arial" w:cs="Arial"/>
          <w:sz w:val="22"/>
          <w:szCs w:val="22"/>
        </w:rPr>
      </w:pPr>
    </w:p>
    <w:tbl>
      <w:tblPr>
        <w:tblW w:w="9630" w:type="dxa"/>
        <w:tblLook w:val="04A0" w:firstRow="1" w:lastRow="0" w:firstColumn="1" w:lastColumn="0" w:noHBand="0" w:noVBand="1"/>
      </w:tblPr>
      <w:tblGrid>
        <w:gridCol w:w="4410"/>
        <w:gridCol w:w="630"/>
        <w:gridCol w:w="4590"/>
      </w:tblGrid>
      <w:tr w:rsidR="004F5F8F" w:rsidTr="00B848CA">
        <w:trPr>
          <w:trHeight w:val="1191"/>
        </w:trPr>
        <w:tc>
          <w:tcPr>
            <w:tcW w:w="4410" w:type="dxa"/>
            <w:tcBorders>
              <w:bottom w:val="single" w:sz="12" w:space="0" w:color="auto"/>
            </w:tcBorders>
            <w:shd w:val="clear" w:color="auto" w:fill="auto"/>
          </w:tcPr>
          <w:p w:rsidR="004F5F8F" w:rsidRPr="00040B7C" w:rsidRDefault="004F5F8F" w:rsidP="00B848CA">
            <w:pPr>
              <w:rPr>
                <w:rFonts w:ascii="Arial" w:eastAsia="Calibri" w:hAnsi="Arial" w:cs="Arial"/>
                <w:sz w:val="22"/>
                <w:szCs w:val="22"/>
              </w:rPr>
            </w:pPr>
            <w:r w:rsidRPr="00040B7C">
              <w:rPr>
                <w:rFonts w:ascii="Arial" w:eastAsia="Calibri" w:hAnsi="Arial" w:cs="Arial"/>
                <w:sz w:val="22"/>
                <w:szCs w:val="22"/>
              </w:rPr>
              <w:t>THE BOARD OF TRUSTEES OF THE COLORADO SCHOOL OF MINES, for and on behalf of the Colorado School of Mines</w:t>
            </w:r>
          </w:p>
          <w:p w:rsidR="004F5F8F" w:rsidRPr="00040B7C" w:rsidRDefault="004F5F8F" w:rsidP="00B848CA">
            <w:pPr>
              <w:rPr>
                <w:rFonts w:ascii="Arial" w:eastAsia="Calibri" w:hAnsi="Arial" w:cs="Arial"/>
                <w:sz w:val="22"/>
                <w:szCs w:val="22"/>
              </w:rPr>
            </w:pPr>
          </w:p>
          <w:p w:rsidR="004F5F8F" w:rsidRPr="00040B7C"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Pr="00040B7C" w:rsidRDefault="004F5F8F" w:rsidP="00B848CA">
            <w:pPr>
              <w:rPr>
                <w:rFonts w:ascii="Arial" w:eastAsia="Calibri" w:hAnsi="Arial" w:cs="Arial"/>
                <w:sz w:val="22"/>
                <w:szCs w:val="22"/>
              </w:rPr>
            </w:pPr>
            <w:r>
              <w:rPr>
                <w:rFonts w:ascii="Arial" w:eastAsia="Calibri" w:hAnsi="Arial" w:cs="Arial"/>
                <w:sz w:val="22"/>
                <w:szCs w:val="22"/>
              </w:rPr>
              <w:t>By:</w:t>
            </w:r>
          </w:p>
        </w:tc>
        <w:tc>
          <w:tcPr>
            <w:tcW w:w="630" w:type="dxa"/>
          </w:tcPr>
          <w:p w:rsidR="004F5F8F" w:rsidRDefault="004F5F8F" w:rsidP="00B848CA">
            <w:pPr>
              <w:rPr>
                <w:rFonts w:ascii="Arial" w:eastAsia="Calibri" w:hAnsi="Arial" w:cs="Arial"/>
                <w:sz w:val="22"/>
                <w:szCs w:val="22"/>
              </w:rPr>
            </w:pPr>
          </w:p>
        </w:tc>
        <w:tc>
          <w:tcPr>
            <w:tcW w:w="4590" w:type="dxa"/>
            <w:tcBorders>
              <w:bottom w:val="single" w:sz="12" w:space="0" w:color="auto"/>
            </w:tcBorders>
            <w:shd w:val="clear" w:color="auto" w:fill="auto"/>
          </w:tcPr>
          <w:p w:rsidR="004F5F8F" w:rsidRDefault="004F5F8F" w:rsidP="00B848CA">
            <w:pPr>
              <w:rPr>
                <w:rFonts w:ascii="Arial" w:eastAsia="Calibri" w:hAnsi="Arial" w:cs="Arial"/>
                <w:sz w:val="22"/>
                <w:szCs w:val="22"/>
              </w:rPr>
            </w:pPr>
            <w:r>
              <w:rPr>
                <w:rFonts w:ascii="Arial" w:eastAsia="Calibri" w:hAnsi="Arial" w:cs="Arial"/>
                <w:sz w:val="22"/>
                <w:szCs w:val="22"/>
              </w:rPr>
              <w:t>SPONSOR</w:t>
            </w: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Default="004F5F8F" w:rsidP="00B848CA">
            <w:pPr>
              <w:rPr>
                <w:rFonts w:ascii="Arial" w:eastAsia="Calibri" w:hAnsi="Arial" w:cs="Arial"/>
                <w:sz w:val="22"/>
                <w:szCs w:val="22"/>
              </w:rPr>
            </w:pPr>
          </w:p>
          <w:p w:rsidR="004F5F8F" w:rsidRPr="00700CE5" w:rsidRDefault="004F5F8F" w:rsidP="00B848CA">
            <w:pPr>
              <w:rPr>
                <w:rFonts w:ascii="Arial" w:eastAsia="Calibri" w:hAnsi="Arial" w:cs="Arial"/>
                <w:sz w:val="22"/>
                <w:szCs w:val="22"/>
              </w:rPr>
            </w:pPr>
            <w:r>
              <w:rPr>
                <w:rFonts w:ascii="Arial" w:eastAsia="Calibri" w:hAnsi="Arial" w:cs="Arial"/>
                <w:sz w:val="22"/>
                <w:szCs w:val="22"/>
              </w:rPr>
              <w:t>By:</w:t>
            </w:r>
          </w:p>
        </w:tc>
      </w:tr>
      <w:tr w:rsidR="004F5F8F" w:rsidTr="00B848CA">
        <w:trPr>
          <w:trHeight w:val="429"/>
        </w:trPr>
        <w:tc>
          <w:tcPr>
            <w:tcW w:w="4410" w:type="dxa"/>
            <w:tcBorders>
              <w:top w:val="single" w:sz="12" w:space="0" w:color="auto"/>
              <w:bottom w:val="single" w:sz="4" w:space="0" w:color="auto"/>
            </w:tcBorders>
            <w:shd w:val="clear" w:color="auto" w:fill="auto"/>
            <w:vAlign w:val="bottom"/>
          </w:tcPr>
          <w:p w:rsidR="004F5F8F" w:rsidRPr="00040B7C" w:rsidRDefault="004F5F8F" w:rsidP="00B848CA">
            <w:pPr>
              <w:rPr>
                <w:rFonts w:ascii="Arial" w:eastAsia="Calibri" w:hAnsi="Arial" w:cs="Arial"/>
                <w:sz w:val="22"/>
                <w:szCs w:val="22"/>
              </w:rPr>
            </w:pPr>
          </w:p>
        </w:tc>
        <w:tc>
          <w:tcPr>
            <w:tcW w:w="630" w:type="dxa"/>
            <w:vAlign w:val="bottom"/>
          </w:tcPr>
          <w:p w:rsidR="004F5F8F" w:rsidRPr="00040B7C" w:rsidRDefault="004F5F8F" w:rsidP="00B848CA">
            <w:pPr>
              <w:rPr>
                <w:rFonts w:ascii="Arial" w:eastAsia="Calibri" w:hAnsi="Arial" w:cs="Arial"/>
                <w:sz w:val="22"/>
                <w:szCs w:val="22"/>
              </w:rPr>
            </w:pPr>
          </w:p>
        </w:tc>
        <w:tc>
          <w:tcPr>
            <w:tcW w:w="4590" w:type="dxa"/>
            <w:tcBorders>
              <w:top w:val="single" w:sz="12" w:space="0" w:color="auto"/>
              <w:bottom w:val="single" w:sz="4" w:space="0" w:color="auto"/>
            </w:tcBorders>
            <w:shd w:val="clear" w:color="auto" w:fill="auto"/>
            <w:vAlign w:val="bottom"/>
          </w:tcPr>
          <w:p w:rsidR="004F5F8F" w:rsidRPr="00040B7C" w:rsidRDefault="004F5F8F" w:rsidP="00B848CA">
            <w:pPr>
              <w:rPr>
                <w:rFonts w:ascii="Arial" w:eastAsia="Calibri" w:hAnsi="Arial" w:cs="Arial"/>
                <w:sz w:val="22"/>
                <w:szCs w:val="22"/>
              </w:rPr>
            </w:pPr>
          </w:p>
        </w:tc>
      </w:tr>
      <w:tr w:rsidR="004F5F8F" w:rsidTr="00B848CA">
        <w:trPr>
          <w:trHeight w:val="296"/>
        </w:trPr>
        <w:tc>
          <w:tcPr>
            <w:tcW w:w="441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Pr>
                <w:rFonts w:ascii="Arial" w:eastAsia="Calibri" w:hAnsi="Arial" w:cs="Arial"/>
                <w:sz w:val="18"/>
                <w:szCs w:val="22"/>
              </w:rPr>
              <w:t>Name</w:t>
            </w:r>
          </w:p>
        </w:tc>
        <w:tc>
          <w:tcPr>
            <w:tcW w:w="630" w:type="dxa"/>
          </w:tcPr>
          <w:p w:rsidR="004F5F8F" w:rsidRPr="006334BA" w:rsidRDefault="004F5F8F" w:rsidP="00B848CA">
            <w:pPr>
              <w:rPr>
                <w:rFonts w:ascii="Arial" w:eastAsia="Calibri" w:hAnsi="Arial" w:cs="Arial"/>
                <w:sz w:val="18"/>
                <w:szCs w:val="22"/>
              </w:rPr>
            </w:pPr>
          </w:p>
        </w:tc>
        <w:tc>
          <w:tcPr>
            <w:tcW w:w="459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Pr>
                <w:rFonts w:ascii="Arial" w:eastAsia="Calibri" w:hAnsi="Arial" w:cs="Arial"/>
                <w:sz w:val="18"/>
                <w:szCs w:val="22"/>
              </w:rPr>
              <w:t>Name</w:t>
            </w:r>
          </w:p>
        </w:tc>
      </w:tr>
      <w:tr w:rsidR="004F5F8F" w:rsidTr="00B848CA">
        <w:trPr>
          <w:trHeight w:val="261"/>
        </w:trPr>
        <w:tc>
          <w:tcPr>
            <w:tcW w:w="4410" w:type="dxa"/>
            <w:tcBorders>
              <w:bottom w:val="single" w:sz="4" w:space="0" w:color="auto"/>
            </w:tcBorders>
            <w:shd w:val="clear" w:color="auto" w:fill="auto"/>
          </w:tcPr>
          <w:p w:rsidR="004F5F8F" w:rsidRDefault="004F5F8F" w:rsidP="00B848CA">
            <w:pPr>
              <w:rPr>
                <w:rFonts w:ascii="Arial" w:eastAsia="Calibri" w:hAnsi="Arial" w:cs="Arial"/>
                <w:sz w:val="18"/>
                <w:szCs w:val="22"/>
              </w:rPr>
            </w:pPr>
          </w:p>
        </w:tc>
        <w:tc>
          <w:tcPr>
            <w:tcW w:w="630" w:type="dxa"/>
          </w:tcPr>
          <w:p w:rsidR="004F5F8F" w:rsidRPr="006334BA" w:rsidRDefault="004F5F8F" w:rsidP="00B848CA">
            <w:pPr>
              <w:rPr>
                <w:rFonts w:ascii="Arial" w:eastAsia="Calibri" w:hAnsi="Arial" w:cs="Arial"/>
                <w:sz w:val="18"/>
                <w:szCs w:val="22"/>
              </w:rPr>
            </w:pPr>
          </w:p>
        </w:tc>
        <w:tc>
          <w:tcPr>
            <w:tcW w:w="4590" w:type="dxa"/>
            <w:tcBorders>
              <w:bottom w:val="single" w:sz="4" w:space="0" w:color="auto"/>
            </w:tcBorders>
            <w:shd w:val="clear" w:color="auto" w:fill="auto"/>
          </w:tcPr>
          <w:p w:rsidR="004F5F8F" w:rsidRDefault="004F5F8F" w:rsidP="00B848CA">
            <w:pPr>
              <w:rPr>
                <w:rFonts w:ascii="Arial" w:eastAsia="Calibri" w:hAnsi="Arial" w:cs="Arial"/>
                <w:sz w:val="18"/>
                <w:szCs w:val="22"/>
              </w:rPr>
            </w:pPr>
          </w:p>
        </w:tc>
      </w:tr>
      <w:tr w:rsidR="004F5F8F" w:rsidTr="00B848CA">
        <w:trPr>
          <w:trHeight w:val="278"/>
        </w:trPr>
        <w:tc>
          <w:tcPr>
            <w:tcW w:w="441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Pr>
                <w:rFonts w:ascii="Arial" w:eastAsia="Calibri" w:hAnsi="Arial" w:cs="Arial"/>
                <w:sz w:val="18"/>
                <w:szCs w:val="22"/>
              </w:rPr>
              <w:t>Title</w:t>
            </w:r>
          </w:p>
        </w:tc>
        <w:tc>
          <w:tcPr>
            <w:tcW w:w="630" w:type="dxa"/>
          </w:tcPr>
          <w:p w:rsidR="004F5F8F" w:rsidRPr="006334BA" w:rsidRDefault="004F5F8F" w:rsidP="00B848CA">
            <w:pPr>
              <w:rPr>
                <w:rFonts w:ascii="Arial" w:eastAsia="Calibri" w:hAnsi="Arial" w:cs="Arial"/>
                <w:sz w:val="18"/>
                <w:szCs w:val="22"/>
              </w:rPr>
            </w:pPr>
          </w:p>
        </w:tc>
        <w:tc>
          <w:tcPr>
            <w:tcW w:w="459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Pr>
                <w:rFonts w:ascii="Arial" w:eastAsia="Calibri" w:hAnsi="Arial" w:cs="Arial"/>
                <w:sz w:val="18"/>
                <w:szCs w:val="22"/>
              </w:rPr>
              <w:t>Title</w:t>
            </w:r>
          </w:p>
        </w:tc>
      </w:tr>
      <w:tr w:rsidR="004F5F8F" w:rsidTr="00B848CA">
        <w:trPr>
          <w:trHeight w:val="171"/>
        </w:trPr>
        <w:tc>
          <w:tcPr>
            <w:tcW w:w="4410" w:type="dxa"/>
            <w:tcBorders>
              <w:bottom w:val="single" w:sz="4" w:space="0" w:color="auto"/>
            </w:tcBorders>
            <w:shd w:val="clear" w:color="auto" w:fill="auto"/>
          </w:tcPr>
          <w:p w:rsidR="004F5F8F" w:rsidRDefault="004F5F8F" w:rsidP="00B848CA">
            <w:pPr>
              <w:rPr>
                <w:rFonts w:ascii="Arial" w:eastAsia="Calibri" w:hAnsi="Arial" w:cs="Arial"/>
                <w:sz w:val="18"/>
                <w:szCs w:val="22"/>
              </w:rPr>
            </w:pPr>
          </w:p>
        </w:tc>
        <w:tc>
          <w:tcPr>
            <w:tcW w:w="630" w:type="dxa"/>
          </w:tcPr>
          <w:p w:rsidR="004F5F8F" w:rsidRPr="006334BA" w:rsidRDefault="004F5F8F" w:rsidP="00B848CA">
            <w:pPr>
              <w:rPr>
                <w:rFonts w:ascii="Arial" w:eastAsia="Calibri" w:hAnsi="Arial" w:cs="Arial"/>
                <w:sz w:val="18"/>
                <w:szCs w:val="22"/>
              </w:rPr>
            </w:pPr>
          </w:p>
        </w:tc>
        <w:tc>
          <w:tcPr>
            <w:tcW w:w="4590" w:type="dxa"/>
            <w:tcBorders>
              <w:bottom w:val="single" w:sz="4" w:space="0" w:color="auto"/>
            </w:tcBorders>
            <w:shd w:val="clear" w:color="auto" w:fill="auto"/>
          </w:tcPr>
          <w:p w:rsidR="004F5F8F" w:rsidRDefault="004F5F8F" w:rsidP="00B848CA">
            <w:pPr>
              <w:rPr>
                <w:rFonts w:ascii="Arial" w:eastAsia="Calibri" w:hAnsi="Arial" w:cs="Arial"/>
                <w:sz w:val="18"/>
                <w:szCs w:val="22"/>
              </w:rPr>
            </w:pPr>
          </w:p>
        </w:tc>
      </w:tr>
      <w:tr w:rsidR="004F5F8F" w:rsidTr="00B848CA">
        <w:trPr>
          <w:trHeight w:val="224"/>
        </w:trPr>
        <w:tc>
          <w:tcPr>
            <w:tcW w:w="441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sidRPr="006334BA">
              <w:rPr>
                <w:rFonts w:ascii="Arial" w:eastAsia="Calibri" w:hAnsi="Arial" w:cs="Arial"/>
                <w:sz w:val="18"/>
                <w:szCs w:val="22"/>
              </w:rPr>
              <w:t>Date</w:t>
            </w:r>
          </w:p>
        </w:tc>
        <w:tc>
          <w:tcPr>
            <w:tcW w:w="630" w:type="dxa"/>
          </w:tcPr>
          <w:p w:rsidR="004F5F8F" w:rsidRPr="006334BA" w:rsidRDefault="004F5F8F" w:rsidP="00B848CA">
            <w:pPr>
              <w:rPr>
                <w:rFonts w:ascii="Arial" w:eastAsia="Calibri" w:hAnsi="Arial" w:cs="Arial"/>
                <w:sz w:val="18"/>
                <w:szCs w:val="22"/>
              </w:rPr>
            </w:pPr>
          </w:p>
        </w:tc>
        <w:tc>
          <w:tcPr>
            <w:tcW w:w="4590" w:type="dxa"/>
            <w:tcBorders>
              <w:top w:val="single" w:sz="4" w:space="0" w:color="auto"/>
            </w:tcBorders>
            <w:shd w:val="clear" w:color="auto" w:fill="auto"/>
          </w:tcPr>
          <w:p w:rsidR="004F5F8F" w:rsidRPr="006334BA" w:rsidRDefault="004F5F8F" w:rsidP="00B848CA">
            <w:pPr>
              <w:rPr>
                <w:rFonts w:ascii="Arial" w:eastAsia="Calibri" w:hAnsi="Arial" w:cs="Arial"/>
                <w:sz w:val="18"/>
                <w:szCs w:val="22"/>
              </w:rPr>
            </w:pPr>
            <w:r w:rsidRPr="006334BA">
              <w:rPr>
                <w:rFonts w:ascii="Arial" w:eastAsia="Calibri" w:hAnsi="Arial" w:cs="Arial"/>
                <w:sz w:val="18"/>
                <w:szCs w:val="22"/>
              </w:rPr>
              <w:t>Date</w:t>
            </w:r>
          </w:p>
        </w:tc>
      </w:tr>
    </w:tbl>
    <w:p w:rsidR="004F5F8F" w:rsidRDefault="004F5F8F" w:rsidP="004F5F8F">
      <w:pPr>
        <w:jc w:val="center"/>
        <w:rPr>
          <w:rFonts w:ascii="Arial" w:hAnsi="Arial" w:cs="Arial"/>
          <w:b/>
          <w:sz w:val="22"/>
          <w:szCs w:val="22"/>
        </w:rPr>
      </w:pPr>
    </w:p>
    <w:p w:rsidR="004F5F8F" w:rsidRPr="00040B7C" w:rsidRDefault="004F5F8F" w:rsidP="00BA78A9">
      <w:pPr>
        <w:jc w:val="both"/>
        <w:rPr>
          <w:rFonts w:ascii="Arial" w:hAnsi="Arial" w:cs="Arial"/>
          <w:sz w:val="22"/>
          <w:szCs w:val="22"/>
        </w:rPr>
      </w:pPr>
    </w:p>
    <w:p w:rsidR="00D5590D" w:rsidRDefault="00D5590D" w:rsidP="003B4167">
      <w:pPr>
        <w:jc w:val="center"/>
        <w:rPr>
          <w:rFonts w:ascii="Arial" w:hAnsi="Arial" w:cs="Arial"/>
          <w:b/>
          <w:sz w:val="22"/>
          <w:szCs w:val="22"/>
        </w:rPr>
      </w:pPr>
    </w:p>
    <w:p w:rsidR="00191221" w:rsidRPr="00481765" w:rsidRDefault="00D5590D" w:rsidP="003B4167">
      <w:pPr>
        <w:jc w:val="center"/>
        <w:rPr>
          <w:rFonts w:ascii="Arial" w:hAnsi="Arial" w:cs="Arial"/>
          <w:b/>
          <w:sz w:val="22"/>
          <w:szCs w:val="22"/>
        </w:rPr>
      </w:pPr>
      <w:r>
        <w:rPr>
          <w:rFonts w:ascii="Arial" w:hAnsi="Arial" w:cs="Arial"/>
          <w:b/>
          <w:sz w:val="22"/>
          <w:szCs w:val="22"/>
        </w:rPr>
        <w:br w:type="page"/>
      </w:r>
      <w:r w:rsidR="00E11737" w:rsidRPr="00481765">
        <w:rPr>
          <w:rFonts w:ascii="Arial" w:hAnsi="Arial" w:cs="Arial"/>
          <w:b/>
          <w:sz w:val="22"/>
          <w:szCs w:val="22"/>
        </w:rPr>
        <w:lastRenderedPageBreak/>
        <w:t xml:space="preserve">ATTACHMENT A – </w:t>
      </w:r>
      <w:r w:rsidR="00E05029" w:rsidRPr="00481765">
        <w:rPr>
          <w:rFonts w:ascii="Arial" w:hAnsi="Arial" w:cs="Arial"/>
          <w:b/>
          <w:sz w:val="22"/>
          <w:szCs w:val="22"/>
        </w:rPr>
        <w:t>RESEARCH PROJECT</w:t>
      </w:r>
    </w:p>
    <w:p w:rsidR="00E11737" w:rsidRPr="00481765" w:rsidRDefault="00E11737" w:rsidP="00040B7C">
      <w:pPr>
        <w:jc w:val="center"/>
        <w:rPr>
          <w:rFonts w:ascii="Arial" w:hAnsi="Arial" w:cs="Arial"/>
          <w:b/>
          <w:sz w:val="22"/>
          <w:szCs w:val="22"/>
        </w:rPr>
      </w:pPr>
    </w:p>
    <w:p w:rsidR="00B37758" w:rsidRPr="00481765" w:rsidRDefault="007D3146" w:rsidP="007D3146">
      <w:pPr>
        <w:rPr>
          <w:rFonts w:ascii="Arial" w:hAnsi="Arial" w:cs="Arial"/>
          <w:sz w:val="22"/>
          <w:szCs w:val="22"/>
        </w:rPr>
      </w:pPr>
      <w:r w:rsidRPr="00481765">
        <w:rPr>
          <w:rFonts w:ascii="Arial" w:hAnsi="Arial" w:cs="Arial"/>
          <w:sz w:val="22"/>
          <w:szCs w:val="22"/>
        </w:rPr>
        <w:t xml:space="preserve">Please include a </w:t>
      </w:r>
      <w:r w:rsidR="00E05029" w:rsidRPr="00481765">
        <w:rPr>
          <w:rFonts w:ascii="Arial" w:hAnsi="Arial" w:cs="Arial"/>
          <w:sz w:val="22"/>
          <w:szCs w:val="22"/>
        </w:rPr>
        <w:t>statement</w:t>
      </w:r>
      <w:r w:rsidRPr="00481765">
        <w:rPr>
          <w:rFonts w:ascii="Arial" w:hAnsi="Arial" w:cs="Arial"/>
          <w:sz w:val="22"/>
          <w:szCs w:val="22"/>
        </w:rPr>
        <w:t xml:space="preserve"> of the work to be performed; </w:t>
      </w:r>
      <w:r w:rsidR="007A1EE2">
        <w:rPr>
          <w:rFonts w:ascii="Arial" w:hAnsi="Arial" w:cs="Arial"/>
          <w:sz w:val="22"/>
          <w:szCs w:val="22"/>
        </w:rPr>
        <w:t xml:space="preserve">personnel involved; </w:t>
      </w:r>
      <w:r w:rsidRPr="00481765">
        <w:rPr>
          <w:rFonts w:ascii="Arial" w:hAnsi="Arial" w:cs="Arial"/>
          <w:sz w:val="22"/>
          <w:szCs w:val="22"/>
        </w:rPr>
        <w:t xml:space="preserve">a list of deliverables which </w:t>
      </w:r>
      <w:r w:rsidR="00F0364D" w:rsidRPr="00481765">
        <w:rPr>
          <w:rFonts w:ascii="Arial" w:hAnsi="Arial" w:cs="Arial"/>
          <w:sz w:val="22"/>
          <w:szCs w:val="22"/>
        </w:rPr>
        <w:t>M</w:t>
      </w:r>
      <w:r w:rsidR="00041C29">
        <w:rPr>
          <w:rFonts w:ascii="Arial" w:hAnsi="Arial" w:cs="Arial"/>
          <w:sz w:val="22"/>
          <w:szCs w:val="22"/>
        </w:rPr>
        <w:t>ines</w:t>
      </w:r>
      <w:r w:rsidRPr="00481765">
        <w:rPr>
          <w:rFonts w:ascii="Arial" w:hAnsi="Arial" w:cs="Arial"/>
          <w:sz w:val="22"/>
          <w:szCs w:val="22"/>
        </w:rPr>
        <w:t xml:space="preserve"> shall produce for the Sponsor; and a schedule outlining the completion dates for discrete research tasks or milestones.  </w:t>
      </w:r>
    </w:p>
    <w:p w:rsidR="00B37758" w:rsidRPr="00481765" w:rsidRDefault="00B37758" w:rsidP="000D3421">
      <w:pPr>
        <w:jc w:val="center"/>
        <w:rPr>
          <w:rFonts w:ascii="Arial" w:hAnsi="Arial" w:cs="Arial"/>
          <w:b/>
          <w:sz w:val="22"/>
          <w:szCs w:val="22"/>
        </w:rPr>
      </w:pPr>
      <w:r w:rsidRPr="00481765">
        <w:rPr>
          <w:rFonts w:ascii="Arial" w:hAnsi="Arial" w:cs="Arial"/>
          <w:sz w:val="22"/>
          <w:szCs w:val="22"/>
        </w:rPr>
        <w:br w:type="page"/>
      </w:r>
      <w:r w:rsidRPr="00481765">
        <w:rPr>
          <w:rFonts w:ascii="Arial" w:hAnsi="Arial" w:cs="Arial"/>
          <w:b/>
          <w:sz w:val="22"/>
          <w:szCs w:val="22"/>
        </w:rPr>
        <w:lastRenderedPageBreak/>
        <w:t xml:space="preserve">ATTACHMENT B </w:t>
      </w:r>
      <w:r w:rsidR="000D3421" w:rsidRPr="00481765">
        <w:rPr>
          <w:rFonts w:ascii="Arial" w:hAnsi="Arial" w:cs="Arial"/>
          <w:b/>
          <w:sz w:val="22"/>
          <w:szCs w:val="22"/>
        </w:rPr>
        <w:t xml:space="preserve">– </w:t>
      </w:r>
      <w:r w:rsidRPr="00481765">
        <w:rPr>
          <w:rFonts w:ascii="Arial" w:hAnsi="Arial" w:cs="Arial"/>
          <w:b/>
          <w:sz w:val="22"/>
          <w:szCs w:val="22"/>
        </w:rPr>
        <w:t>BUDGET</w:t>
      </w:r>
    </w:p>
    <w:p w:rsidR="000D3421" w:rsidRPr="00481765" w:rsidRDefault="000D3421" w:rsidP="000D3421">
      <w:pPr>
        <w:jc w:val="center"/>
        <w:rPr>
          <w:rFonts w:ascii="Arial" w:hAnsi="Arial" w:cs="Arial"/>
          <w:b/>
          <w:sz w:val="22"/>
          <w:szCs w:val="22"/>
        </w:rPr>
      </w:pPr>
    </w:p>
    <w:sectPr w:rsidR="000D3421" w:rsidRPr="00481765">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24" w:rsidRDefault="00D55A24">
      <w:r>
        <w:separator/>
      </w:r>
    </w:p>
  </w:endnote>
  <w:endnote w:type="continuationSeparator" w:id="0">
    <w:p w:rsidR="00D55A24" w:rsidRDefault="00D5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792068"/>
      <w:docPartObj>
        <w:docPartGallery w:val="Page Numbers (Bottom of Page)"/>
        <w:docPartUnique/>
      </w:docPartObj>
    </w:sdtPr>
    <w:sdtEndPr>
      <w:rPr>
        <w:noProof/>
      </w:rPr>
    </w:sdtEndPr>
    <w:sdtContent>
      <w:p w:rsidR="00A10A9E" w:rsidRDefault="00A10A9E">
        <w:pPr>
          <w:pStyle w:val="Footer"/>
          <w:jc w:val="center"/>
        </w:pPr>
        <w:r>
          <w:fldChar w:fldCharType="begin"/>
        </w:r>
        <w:r>
          <w:instrText xml:space="preserve"> PAGE   \* MERGEFORMAT </w:instrText>
        </w:r>
        <w:r>
          <w:fldChar w:fldCharType="separate"/>
        </w:r>
        <w:r w:rsidR="005369E1">
          <w:rPr>
            <w:noProof/>
          </w:rPr>
          <w:t>8</w:t>
        </w:r>
        <w:r>
          <w:rPr>
            <w:noProof/>
          </w:rPr>
          <w:fldChar w:fldCharType="end"/>
        </w:r>
      </w:p>
    </w:sdtContent>
  </w:sdt>
  <w:p w:rsidR="00040B7C" w:rsidRPr="009B3C23" w:rsidRDefault="00040B7C">
    <w:pPr>
      <w:pStyle w:val="Foo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71633"/>
      <w:docPartObj>
        <w:docPartGallery w:val="Page Numbers (Bottom of Page)"/>
        <w:docPartUnique/>
      </w:docPartObj>
    </w:sdtPr>
    <w:sdtEndPr>
      <w:rPr>
        <w:noProof/>
      </w:rPr>
    </w:sdtEndPr>
    <w:sdtContent>
      <w:p w:rsidR="008C58E5" w:rsidRDefault="008C58E5">
        <w:pPr>
          <w:pStyle w:val="Footer"/>
          <w:jc w:val="center"/>
        </w:pPr>
        <w:r>
          <w:fldChar w:fldCharType="begin"/>
        </w:r>
        <w:r>
          <w:instrText xml:space="preserve"> PAGE   \* MERGEFORMAT </w:instrText>
        </w:r>
        <w:r>
          <w:fldChar w:fldCharType="separate"/>
        </w:r>
        <w:r w:rsidR="005369E1">
          <w:rPr>
            <w:noProof/>
          </w:rPr>
          <w:t>1</w:t>
        </w:r>
        <w:r>
          <w:rPr>
            <w:noProof/>
          </w:rPr>
          <w:fldChar w:fldCharType="end"/>
        </w:r>
      </w:p>
    </w:sdtContent>
  </w:sdt>
  <w:p w:rsidR="008C58E5" w:rsidRPr="009B3C23" w:rsidRDefault="008C58E5">
    <w:pPr>
      <w:pStyle w:val="Foo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24" w:rsidRDefault="00D55A24">
      <w:r>
        <w:separator/>
      </w:r>
    </w:p>
  </w:footnote>
  <w:footnote w:type="continuationSeparator" w:id="0">
    <w:p w:rsidR="00D55A24" w:rsidRDefault="00D5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23" w:rsidRDefault="00FC3F4D" w:rsidP="009B3C23">
    <w:pPr>
      <w:pStyle w:val="Header"/>
      <w:tabs>
        <w:tab w:val="clear" w:pos="8640"/>
        <w:tab w:val="right" w:pos="9360"/>
      </w:tabs>
    </w:pPr>
    <w:r w:rsidRPr="000F144F">
      <w:rPr>
        <w:noProof/>
      </w:rPr>
      <w:drawing>
        <wp:inline distT="0" distB="0" distL="0" distR="0">
          <wp:extent cx="2653030" cy="300990"/>
          <wp:effectExtent l="0" t="0" r="0" b="0"/>
          <wp:docPr id="2" name="Picture 3" descr="Z:\Policies\Trademark\Logos\Mines_EEE_4C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licies\Trademark\Logos\Mines_EEE_4C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030" cy="300990"/>
                  </a:xfrm>
                  <a:prstGeom prst="rect">
                    <a:avLst/>
                  </a:prstGeom>
                  <a:noFill/>
                  <a:ln>
                    <a:noFill/>
                  </a:ln>
                </pic:spPr>
              </pic:pic>
            </a:graphicData>
          </a:graphic>
        </wp:inline>
      </w:drawing>
    </w:r>
    <w:r w:rsidR="001473D0" w:rsidRPr="001473D0">
      <w:rPr>
        <w:rFonts w:ascii="Arial" w:hAnsi="Arial" w:cs="Arial"/>
      </w:rPr>
      <w:t xml:space="preserve"> </w:t>
    </w:r>
    <w:r w:rsidR="001473D0">
      <w:rPr>
        <w:rFonts w:ascii="Arial" w:hAnsi="Arial" w:cs="Arial"/>
      </w:rPr>
      <w:tab/>
    </w:r>
    <w:r w:rsidR="001473D0">
      <w:rPr>
        <w:rFonts w:ascii="Arial" w:hAnsi="Arial" w:cs="Arial"/>
      </w:rPr>
      <w:tab/>
    </w:r>
    <w:r w:rsidR="009B3C23">
      <w:rPr>
        <w:rFonts w:ascii="Arial" w:hAnsi="Arial" w:cs="Arial"/>
      </w:rPr>
      <w:t xml:space="preserve">Contract number: </w:t>
    </w:r>
    <w:sdt>
      <w:sdtPr>
        <w:rPr>
          <w:rFonts w:ascii="Arial" w:hAnsi="Arial" w:cs="Arial"/>
        </w:rPr>
        <w:id w:val="1544253689"/>
        <w:placeholder>
          <w:docPart w:val="86845A2A8D3244DE905CEFA1C4DF1ED1"/>
        </w:placeholder>
      </w:sdtPr>
      <w:sdtEndPr/>
      <w:sdtContent>
        <w:r w:rsidR="009B3C23">
          <w:rPr>
            <w:rFonts w:ascii="Arial" w:hAnsi="Arial" w:cs="Arial"/>
          </w:rPr>
          <w:t>XX-XXXX</w:t>
        </w:r>
      </w:sdtContent>
    </w:sdt>
  </w:p>
  <w:p w:rsidR="00040B7C" w:rsidRDefault="00040B7C" w:rsidP="001473D0">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2C6"/>
    <w:multiLevelType w:val="multilevel"/>
    <w:tmpl w:val="E2C0A13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23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66C7A"/>
    <w:multiLevelType w:val="hybridMultilevel"/>
    <w:tmpl w:val="ACA23DC2"/>
    <w:lvl w:ilvl="0" w:tplc="C2D62998">
      <w:start w:val="1"/>
      <w:numFmt w:val="decimal"/>
      <w:lvlText w:val="%1."/>
      <w:lvlJc w:val="left"/>
      <w:pPr>
        <w:ind w:left="1547" w:hanging="360"/>
      </w:pPr>
      <w:rPr>
        <w:b/>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 w15:restartNumberingAfterBreak="0">
    <w:nsid w:val="1E025DC8"/>
    <w:multiLevelType w:val="hybridMultilevel"/>
    <w:tmpl w:val="FEB4EE84"/>
    <w:lvl w:ilvl="0" w:tplc="70E0A7C6">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4604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D860A7"/>
    <w:multiLevelType w:val="hybridMultilevel"/>
    <w:tmpl w:val="506A5598"/>
    <w:lvl w:ilvl="0" w:tplc="2C565C08">
      <w:start w:val="1"/>
      <w:numFmt w:val="decimal"/>
      <w:lvlText w:val="%1."/>
      <w:lvlJc w:val="left"/>
      <w:pPr>
        <w:ind w:left="1547" w:hanging="360"/>
      </w:pPr>
      <w:rPr>
        <w:b/>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24"/>
    <w:rsid w:val="00000971"/>
    <w:rsid w:val="00006597"/>
    <w:rsid w:val="00007C3D"/>
    <w:rsid w:val="00007F42"/>
    <w:rsid w:val="00015279"/>
    <w:rsid w:val="00017A6A"/>
    <w:rsid w:val="000279EA"/>
    <w:rsid w:val="00040B7C"/>
    <w:rsid w:val="00041C29"/>
    <w:rsid w:val="00070A64"/>
    <w:rsid w:val="00081192"/>
    <w:rsid w:val="0008288C"/>
    <w:rsid w:val="00091D9C"/>
    <w:rsid w:val="000A38A2"/>
    <w:rsid w:val="000B7B8A"/>
    <w:rsid w:val="000C7318"/>
    <w:rsid w:val="000D3421"/>
    <w:rsid w:val="000D60A0"/>
    <w:rsid w:val="000D652E"/>
    <w:rsid w:val="000F00C1"/>
    <w:rsid w:val="00114F20"/>
    <w:rsid w:val="00131319"/>
    <w:rsid w:val="001473D0"/>
    <w:rsid w:val="00162C9B"/>
    <w:rsid w:val="00166612"/>
    <w:rsid w:val="001718D5"/>
    <w:rsid w:val="00171BE1"/>
    <w:rsid w:val="0018176D"/>
    <w:rsid w:val="00184B10"/>
    <w:rsid w:val="00191221"/>
    <w:rsid w:val="001A35B9"/>
    <w:rsid w:val="001A44F1"/>
    <w:rsid w:val="001A75B8"/>
    <w:rsid w:val="001C52E0"/>
    <w:rsid w:val="001F4ABE"/>
    <w:rsid w:val="001F6F5B"/>
    <w:rsid w:val="00213B2E"/>
    <w:rsid w:val="0022275D"/>
    <w:rsid w:val="00237072"/>
    <w:rsid w:val="0024375A"/>
    <w:rsid w:val="00252B61"/>
    <w:rsid w:val="00263DDE"/>
    <w:rsid w:val="0027131B"/>
    <w:rsid w:val="002744AF"/>
    <w:rsid w:val="0028773E"/>
    <w:rsid w:val="002A0795"/>
    <w:rsid w:val="002A3539"/>
    <w:rsid w:val="002B0878"/>
    <w:rsid w:val="002B1E94"/>
    <w:rsid w:val="002D791F"/>
    <w:rsid w:val="002E39AB"/>
    <w:rsid w:val="002E4978"/>
    <w:rsid w:val="003011E8"/>
    <w:rsid w:val="00302791"/>
    <w:rsid w:val="00303DEE"/>
    <w:rsid w:val="00321C0D"/>
    <w:rsid w:val="0034077F"/>
    <w:rsid w:val="0034171A"/>
    <w:rsid w:val="00341F25"/>
    <w:rsid w:val="003528EC"/>
    <w:rsid w:val="00353C96"/>
    <w:rsid w:val="00360279"/>
    <w:rsid w:val="00374A8C"/>
    <w:rsid w:val="00390B66"/>
    <w:rsid w:val="003A493F"/>
    <w:rsid w:val="003A7204"/>
    <w:rsid w:val="003B38AE"/>
    <w:rsid w:val="003B4167"/>
    <w:rsid w:val="003C14B8"/>
    <w:rsid w:val="003E2953"/>
    <w:rsid w:val="003E3C23"/>
    <w:rsid w:val="003F681B"/>
    <w:rsid w:val="00401BAC"/>
    <w:rsid w:val="00415268"/>
    <w:rsid w:val="004233D8"/>
    <w:rsid w:val="00423946"/>
    <w:rsid w:val="004358EE"/>
    <w:rsid w:val="00442512"/>
    <w:rsid w:val="00451FCC"/>
    <w:rsid w:val="00455475"/>
    <w:rsid w:val="00460DB0"/>
    <w:rsid w:val="00471182"/>
    <w:rsid w:val="00472510"/>
    <w:rsid w:val="00481126"/>
    <w:rsid w:val="004812B2"/>
    <w:rsid w:val="00481765"/>
    <w:rsid w:val="00481C2B"/>
    <w:rsid w:val="00482D7E"/>
    <w:rsid w:val="00491061"/>
    <w:rsid w:val="00492BE0"/>
    <w:rsid w:val="004938BB"/>
    <w:rsid w:val="00494E7A"/>
    <w:rsid w:val="004A0590"/>
    <w:rsid w:val="004A442B"/>
    <w:rsid w:val="004B3E84"/>
    <w:rsid w:val="004C3332"/>
    <w:rsid w:val="004D7DA4"/>
    <w:rsid w:val="004E19E5"/>
    <w:rsid w:val="004F2096"/>
    <w:rsid w:val="004F5F8F"/>
    <w:rsid w:val="00501509"/>
    <w:rsid w:val="005175AE"/>
    <w:rsid w:val="005201A4"/>
    <w:rsid w:val="00521B42"/>
    <w:rsid w:val="005232BE"/>
    <w:rsid w:val="005235C7"/>
    <w:rsid w:val="005369E1"/>
    <w:rsid w:val="00543E0F"/>
    <w:rsid w:val="005456BD"/>
    <w:rsid w:val="005657B3"/>
    <w:rsid w:val="00571E4E"/>
    <w:rsid w:val="0058124B"/>
    <w:rsid w:val="00582572"/>
    <w:rsid w:val="00590001"/>
    <w:rsid w:val="005A446B"/>
    <w:rsid w:val="005A64F8"/>
    <w:rsid w:val="005A7022"/>
    <w:rsid w:val="005B08D3"/>
    <w:rsid w:val="005B2182"/>
    <w:rsid w:val="005B7F8C"/>
    <w:rsid w:val="005C26D7"/>
    <w:rsid w:val="005E53DE"/>
    <w:rsid w:val="005F7D9C"/>
    <w:rsid w:val="00601B9B"/>
    <w:rsid w:val="006257A2"/>
    <w:rsid w:val="00626A23"/>
    <w:rsid w:val="00635AB6"/>
    <w:rsid w:val="00644618"/>
    <w:rsid w:val="00645DCB"/>
    <w:rsid w:val="00651AEC"/>
    <w:rsid w:val="00654393"/>
    <w:rsid w:val="006615BE"/>
    <w:rsid w:val="00671988"/>
    <w:rsid w:val="00677B41"/>
    <w:rsid w:val="006A0234"/>
    <w:rsid w:val="006A345C"/>
    <w:rsid w:val="006B2241"/>
    <w:rsid w:val="006E6352"/>
    <w:rsid w:val="00700CE5"/>
    <w:rsid w:val="00715686"/>
    <w:rsid w:val="007200C1"/>
    <w:rsid w:val="00720EC0"/>
    <w:rsid w:val="00734EF9"/>
    <w:rsid w:val="0073757F"/>
    <w:rsid w:val="00741109"/>
    <w:rsid w:val="00745950"/>
    <w:rsid w:val="0075032F"/>
    <w:rsid w:val="007555C1"/>
    <w:rsid w:val="007A1EE2"/>
    <w:rsid w:val="007B7CCB"/>
    <w:rsid w:val="007C04C1"/>
    <w:rsid w:val="007C642F"/>
    <w:rsid w:val="007D3146"/>
    <w:rsid w:val="00802BF8"/>
    <w:rsid w:val="00803B8A"/>
    <w:rsid w:val="00813C07"/>
    <w:rsid w:val="00814AA5"/>
    <w:rsid w:val="008162E2"/>
    <w:rsid w:val="008167EB"/>
    <w:rsid w:val="00820AF2"/>
    <w:rsid w:val="008448E9"/>
    <w:rsid w:val="00850ABF"/>
    <w:rsid w:val="00850B5F"/>
    <w:rsid w:val="00860B40"/>
    <w:rsid w:val="00860EC7"/>
    <w:rsid w:val="00870E5A"/>
    <w:rsid w:val="008716DF"/>
    <w:rsid w:val="00871A62"/>
    <w:rsid w:val="00872DFD"/>
    <w:rsid w:val="00891AC3"/>
    <w:rsid w:val="00893D6A"/>
    <w:rsid w:val="008A62B0"/>
    <w:rsid w:val="008B4A96"/>
    <w:rsid w:val="008C58E5"/>
    <w:rsid w:val="008E3FD2"/>
    <w:rsid w:val="00913D06"/>
    <w:rsid w:val="00927FED"/>
    <w:rsid w:val="0094043F"/>
    <w:rsid w:val="0094167E"/>
    <w:rsid w:val="009455C1"/>
    <w:rsid w:val="00953B01"/>
    <w:rsid w:val="00962427"/>
    <w:rsid w:val="00963533"/>
    <w:rsid w:val="00972157"/>
    <w:rsid w:val="00973C67"/>
    <w:rsid w:val="00974269"/>
    <w:rsid w:val="0099392B"/>
    <w:rsid w:val="00994BCC"/>
    <w:rsid w:val="009A743C"/>
    <w:rsid w:val="009B3C23"/>
    <w:rsid w:val="009B455F"/>
    <w:rsid w:val="009B4B48"/>
    <w:rsid w:val="009C35B4"/>
    <w:rsid w:val="009D39BE"/>
    <w:rsid w:val="009D6AA3"/>
    <w:rsid w:val="009E29DE"/>
    <w:rsid w:val="009F1466"/>
    <w:rsid w:val="00A10A9E"/>
    <w:rsid w:val="00A112C5"/>
    <w:rsid w:val="00A2702D"/>
    <w:rsid w:val="00A304AD"/>
    <w:rsid w:val="00A4624D"/>
    <w:rsid w:val="00A5226D"/>
    <w:rsid w:val="00A608C3"/>
    <w:rsid w:val="00A64820"/>
    <w:rsid w:val="00A70866"/>
    <w:rsid w:val="00A71154"/>
    <w:rsid w:val="00A8032E"/>
    <w:rsid w:val="00A81273"/>
    <w:rsid w:val="00A930E6"/>
    <w:rsid w:val="00A95A3B"/>
    <w:rsid w:val="00AB1456"/>
    <w:rsid w:val="00AC453A"/>
    <w:rsid w:val="00AD21C1"/>
    <w:rsid w:val="00AF47BC"/>
    <w:rsid w:val="00AF6C8F"/>
    <w:rsid w:val="00AF73A2"/>
    <w:rsid w:val="00B00A56"/>
    <w:rsid w:val="00B17D56"/>
    <w:rsid w:val="00B37758"/>
    <w:rsid w:val="00B43064"/>
    <w:rsid w:val="00B569BB"/>
    <w:rsid w:val="00B6257A"/>
    <w:rsid w:val="00B63510"/>
    <w:rsid w:val="00B65278"/>
    <w:rsid w:val="00B659FB"/>
    <w:rsid w:val="00B81A16"/>
    <w:rsid w:val="00B87168"/>
    <w:rsid w:val="00B8727A"/>
    <w:rsid w:val="00B92AD2"/>
    <w:rsid w:val="00B937C4"/>
    <w:rsid w:val="00B97CE4"/>
    <w:rsid w:val="00BA6FFA"/>
    <w:rsid w:val="00BA78A9"/>
    <w:rsid w:val="00BB7406"/>
    <w:rsid w:val="00BC0F05"/>
    <w:rsid w:val="00BC45B1"/>
    <w:rsid w:val="00BC585C"/>
    <w:rsid w:val="00BD382A"/>
    <w:rsid w:val="00BD54AA"/>
    <w:rsid w:val="00C01853"/>
    <w:rsid w:val="00C1576A"/>
    <w:rsid w:val="00C57A0B"/>
    <w:rsid w:val="00C64B49"/>
    <w:rsid w:val="00C83EE4"/>
    <w:rsid w:val="00C84386"/>
    <w:rsid w:val="00C844F7"/>
    <w:rsid w:val="00CA3D98"/>
    <w:rsid w:val="00CB422D"/>
    <w:rsid w:val="00CB74AE"/>
    <w:rsid w:val="00CC1E9C"/>
    <w:rsid w:val="00CC60C3"/>
    <w:rsid w:val="00CC7CC1"/>
    <w:rsid w:val="00CD09EB"/>
    <w:rsid w:val="00CD2FEB"/>
    <w:rsid w:val="00CD426C"/>
    <w:rsid w:val="00CD5525"/>
    <w:rsid w:val="00CD7ACE"/>
    <w:rsid w:val="00CE13E8"/>
    <w:rsid w:val="00CE5E36"/>
    <w:rsid w:val="00CE62A2"/>
    <w:rsid w:val="00CF4EBD"/>
    <w:rsid w:val="00D00C1F"/>
    <w:rsid w:val="00D07804"/>
    <w:rsid w:val="00D3293F"/>
    <w:rsid w:val="00D54695"/>
    <w:rsid w:val="00D5590D"/>
    <w:rsid w:val="00D55A24"/>
    <w:rsid w:val="00D5765A"/>
    <w:rsid w:val="00D578BB"/>
    <w:rsid w:val="00D659A4"/>
    <w:rsid w:val="00D738A5"/>
    <w:rsid w:val="00D8630F"/>
    <w:rsid w:val="00D86BDE"/>
    <w:rsid w:val="00D87862"/>
    <w:rsid w:val="00D90596"/>
    <w:rsid w:val="00D922CB"/>
    <w:rsid w:val="00D9238D"/>
    <w:rsid w:val="00D94BDB"/>
    <w:rsid w:val="00DC2F74"/>
    <w:rsid w:val="00DC6E39"/>
    <w:rsid w:val="00DD2F3A"/>
    <w:rsid w:val="00DE0C65"/>
    <w:rsid w:val="00DF0B58"/>
    <w:rsid w:val="00DF2077"/>
    <w:rsid w:val="00DF461F"/>
    <w:rsid w:val="00E05029"/>
    <w:rsid w:val="00E11737"/>
    <w:rsid w:val="00E24469"/>
    <w:rsid w:val="00E27178"/>
    <w:rsid w:val="00E55815"/>
    <w:rsid w:val="00E767D2"/>
    <w:rsid w:val="00E92509"/>
    <w:rsid w:val="00EB059F"/>
    <w:rsid w:val="00EB24D3"/>
    <w:rsid w:val="00EB4648"/>
    <w:rsid w:val="00EC1867"/>
    <w:rsid w:val="00EC4F64"/>
    <w:rsid w:val="00ED2582"/>
    <w:rsid w:val="00ED5BDE"/>
    <w:rsid w:val="00EE6B89"/>
    <w:rsid w:val="00EF1A0F"/>
    <w:rsid w:val="00F0364D"/>
    <w:rsid w:val="00F06135"/>
    <w:rsid w:val="00F162A1"/>
    <w:rsid w:val="00F172EC"/>
    <w:rsid w:val="00F34FAD"/>
    <w:rsid w:val="00F366A5"/>
    <w:rsid w:val="00F420C6"/>
    <w:rsid w:val="00F42EB1"/>
    <w:rsid w:val="00F452F0"/>
    <w:rsid w:val="00F47CDB"/>
    <w:rsid w:val="00F57871"/>
    <w:rsid w:val="00F63D30"/>
    <w:rsid w:val="00F72B77"/>
    <w:rsid w:val="00F80EC9"/>
    <w:rsid w:val="00F8429C"/>
    <w:rsid w:val="00F86358"/>
    <w:rsid w:val="00F8693E"/>
    <w:rsid w:val="00F9580F"/>
    <w:rsid w:val="00FB001E"/>
    <w:rsid w:val="00FB2302"/>
    <w:rsid w:val="00FB4D8E"/>
    <w:rsid w:val="00FC3F4D"/>
    <w:rsid w:val="00FD1FAD"/>
    <w:rsid w:val="00FE73BC"/>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E8D4C6A-5960-4F56-B070-64966E79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8A9"/>
    <w:pPr>
      <w:tabs>
        <w:tab w:val="center" w:pos="4320"/>
        <w:tab w:val="right" w:pos="8640"/>
      </w:tabs>
    </w:pPr>
  </w:style>
  <w:style w:type="character" w:styleId="PageNumber">
    <w:name w:val="page number"/>
    <w:basedOn w:val="DefaultParagraphFont"/>
    <w:rsid w:val="00BA78A9"/>
  </w:style>
  <w:style w:type="paragraph" w:styleId="List2">
    <w:name w:val="List 2"/>
    <w:basedOn w:val="Normal"/>
    <w:rsid w:val="00BA78A9"/>
    <w:pPr>
      <w:ind w:left="720" w:hanging="360"/>
    </w:pPr>
    <w:rPr>
      <w:rFonts w:ascii="Arial" w:hAnsi="Arial" w:cs="Arial"/>
      <w:sz w:val="24"/>
      <w:szCs w:val="24"/>
    </w:rPr>
  </w:style>
  <w:style w:type="paragraph" w:styleId="BodyText2">
    <w:name w:val="Body Text 2"/>
    <w:basedOn w:val="Normal"/>
    <w:rsid w:val="00BA78A9"/>
    <w:pPr>
      <w:spacing w:after="120" w:line="480" w:lineRule="auto"/>
    </w:pPr>
  </w:style>
  <w:style w:type="paragraph" w:styleId="BodyTextIndent3">
    <w:name w:val="Body Text Indent 3"/>
    <w:basedOn w:val="Normal"/>
    <w:rsid w:val="00BA78A9"/>
    <w:pPr>
      <w:spacing w:after="120"/>
      <w:ind w:left="360"/>
    </w:pPr>
    <w:rPr>
      <w:sz w:val="16"/>
      <w:szCs w:val="16"/>
    </w:rPr>
  </w:style>
  <w:style w:type="character" w:styleId="Hyperlink">
    <w:name w:val="Hyperlink"/>
    <w:rsid w:val="006E6352"/>
    <w:rPr>
      <w:color w:val="0000FF"/>
      <w:u w:val="single"/>
    </w:rPr>
  </w:style>
  <w:style w:type="paragraph" w:styleId="BodyText">
    <w:name w:val="Body Text"/>
    <w:basedOn w:val="Normal"/>
    <w:rsid w:val="000D652E"/>
    <w:pPr>
      <w:spacing w:after="120"/>
    </w:pPr>
  </w:style>
  <w:style w:type="paragraph" w:styleId="BalloonText">
    <w:name w:val="Balloon Text"/>
    <w:basedOn w:val="Normal"/>
    <w:link w:val="BalloonTextChar"/>
    <w:rsid w:val="00DC2F74"/>
    <w:rPr>
      <w:rFonts w:ascii="Segoe UI" w:hAnsi="Segoe UI" w:cs="Segoe UI"/>
      <w:sz w:val="18"/>
      <w:szCs w:val="18"/>
    </w:rPr>
  </w:style>
  <w:style w:type="character" w:customStyle="1" w:styleId="BalloonTextChar">
    <w:name w:val="Balloon Text Char"/>
    <w:link w:val="BalloonText"/>
    <w:rsid w:val="00DC2F74"/>
    <w:rPr>
      <w:rFonts w:ascii="Segoe UI" w:hAnsi="Segoe UI" w:cs="Segoe UI"/>
      <w:sz w:val="18"/>
      <w:szCs w:val="18"/>
    </w:rPr>
  </w:style>
  <w:style w:type="paragraph" w:styleId="ListParagraph">
    <w:name w:val="List Paragraph"/>
    <w:basedOn w:val="Normal"/>
    <w:uiPriority w:val="34"/>
    <w:qFormat/>
    <w:rsid w:val="00482D7E"/>
    <w:pPr>
      <w:ind w:left="720"/>
    </w:pPr>
  </w:style>
  <w:style w:type="character" w:styleId="CommentReference">
    <w:name w:val="annotation reference"/>
    <w:rsid w:val="006A0234"/>
    <w:rPr>
      <w:sz w:val="16"/>
      <w:szCs w:val="16"/>
    </w:rPr>
  </w:style>
  <w:style w:type="paragraph" w:styleId="CommentText">
    <w:name w:val="annotation text"/>
    <w:basedOn w:val="Normal"/>
    <w:link w:val="CommentTextChar"/>
    <w:rsid w:val="006A0234"/>
  </w:style>
  <w:style w:type="character" w:customStyle="1" w:styleId="CommentTextChar">
    <w:name w:val="Comment Text Char"/>
    <w:basedOn w:val="DefaultParagraphFont"/>
    <w:link w:val="CommentText"/>
    <w:rsid w:val="006A0234"/>
  </w:style>
  <w:style w:type="paragraph" w:styleId="CommentSubject">
    <w:name w:val="annotation subject"/>
    <w:basedOn w:val="CommentText"/>
    <w:next w:val="CommentText"/>
    <w:link w:val="CommentSubjectChar"/>
    <w:rsid w:val="006A0234"/>
    <w:rPr>
      <w:b/>
      <w:bCs/>
    </w:rPr>
  </w:style>
  <w:style w:type="character" w:customStyle="1" w:styleId="CommentSubjectChar">
    <w:name w:val="Comment Subject Char"/>
    <w:link w:val="CommentSubject"/>
    <w:rsid w:val="006A0234"/>
    <w:rPr>
      <w:b/>
      <w:bCs/>
    </w:rPr>
  </w:style>
  <w:style w:type="paragraph" w:styleId="Footer">
    <w:name w:val="footer"/>
    <w:basedOn w:val="Normal"/>
    <w:link w:val="FooterChar"/>
    <w:uiPriority w:val="99"/>
    <w:rsid w:val="00040B7C"/>
    <w:pPr>
      <w:tabs>
        <w:tab w:val="center" w:pos="4680"/>
        <w:tab w:val="right" w:pos="9360"/>
      </w:tabs>
    </w:pPr>
  </w:style>
  <w:style w:type="character" w:customStyle="1" w:styleId="FooterChar">
    <w:name w:val="Footer Char"/>
    <w:basedOn w:val="DefaultParagraphFont"/>
    <w:link w:val="Footer"/>
    <w:uiPriority w:val="99"/>
    <w:rsid w:val="00040B7C"/>
  </w:style>
  <w:style w:type="table" w:customStyle="1" w:styleId="TableGridLight1">
    <w:name w:val="Table Grid Light1"/>
    <w:basedOn w:val="TableNormal"/>
    <w:uiPriority w:val="40"/>
    <w:rsid w:val="00040B7C"/>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Char">
    <w:name w:val="Header Char"/>
    <w:link w:val="Header"/>
    <w:uiPriority w:val="99"/>
    <w:rsid w:val="001473D0"/>
  </w:style>
  <w:style w:type="character" w:styleId="PlaceholderText">
    <w:name w:val="Placeholder Text"/>
    <w:basedOn w:val="DefaultParagraphFont"/>
    <w:uiPriority w:val="99"/>
    <w:semiHidden/>
    <w:rsid w:val="005C26D7"/>
    <w:rPr>
      <w:color w:val="808080"/>
    </w:rPr>
  </w:style>
  <w:style w:type="table" w:styleId="TableGrid">
    <w:name w:val="Table Grid"/>
    <w:basedOn w:val="TableNormal"/>
    <w:rsid w:val="00F3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F832629DB488C8522BD59BCFA4E27"/>
        <w:category>
          <w:name w:val="General"/>
          <w:gallery w:val="placeholder"/>
        </w:category>
        <w:types>
          <w:type w:val="bbPlcHdr"/>
        </w:types>
        <w:behaviors>
          <w:behavior w:val="content"/>
        </w:behaviors>
        <w:guid w:val="{69BFE73F-6CC7-4547-ACFF-3E2038E82FCA}"/>
      </w:docPartPr>
      <w:docPartBody>
        <w:p w:rsidR="00C47AED" w:rsidRDefault="0007760B" w:rsidP="0007760B">
          <w:pPr>
            <w:pStyle w:val="CF6F832629DB488C8522BD59BCFA4E272"/>
          </w:pPr>
          <w:r>
            <w:rPr>
              <w:rFonts w:ascii="Arial" w:hAnsi="Arial" w:cs="Arial"/>
              <w:color w:val="000000"/>
              <w:sz w:val="22"/>
              <w:szCs w:val="22"/>
            </w:rPr>
            <w:t>Name</w:t>
          </w:r>
        </w:p>
      </w:docPartBody>
    </w:docPart>
    <w:docPart>
      <w:docPartPr>
        <w:name w:val="918AD57161BD4D73B888332386BE59E1"/>
        <w:category>
          <w:name w:val="General"/>
          <w:gallery w:val="placeholder"/>
        </w:category>
        <w:types>
          <w:type w:val="bbPlcHdr"/>
        </w:types>
        <w:behaviors>
          <w:behavior w:val="content"/>
        </w:behaviors>
        <w:guid w:val="{C7E94488-AF6F-4123-9731-39EB28F2F92A}"/>
      </w:docPartPr>
      <w:docPartBody>
        <w:p w:rsidR="00C47AED" w:rsidRDefault="0007760B" w:rsidP="0007760B">
          <w:pPr>
            <w:pStyle w:val="918AD57161BD4D73B888332386BE59E12"/>
          </w:pPr>
          <w:r>
            <w:rPr>
              <w:rFonts w:ascii="Arial" w:hAnsi="Arial" w:cs="Arial"/>
              <w:color w:val="000000"/>
              <w:sz w:val="22"/>
              <w:szCs w:val="22"/>
            </w:rPr>
            <w:t>Address</w:t>
          </w:r>
        </w:p>
      </w:docPartBody>
    </w:docPart>
    <w:docPart>
      <w:docPartPr>
        <w:name w:val="9906288B404B48C5BFD654365A71F7DA"/>
        <w:category>
          <w:name w:val="General"/>
          <w:gallery w:val="placeholder"/>
        </w:category>
        <w:types>
          <w:type w:val="bbPlcHdr"/>
        </w:types>
        <w:behaviors>
          <w:behavior w:val="content"/>
        </w:behaviors>
        <w:guid w:val="{6D3C10F8-5603-444F-B13B-39F30BFB0F45}"/>
      </w:docPartPr>
      <w:docPartBody>
        <w:p w:rsidR="00C47AED" w:rsidRDefault="0007760B" w:rsidP="0007760B">
          <w:pPr>
            <w:pStyle w:val="9906288B404B48C5BFD654365A71F7DA2"/>
          </w:pPr>
          <w:r>
            <w:rPr>
              <w:rFonts w:ascii="Arial" w:hAnsi="Arial" w:cs="Arial"/>
              <w:color w:val="000000"/>
              <w:sz w:val="22"/>
              <w:szCs w:val="22"/>
            </w:rPr>
            <w:t>Address cont’d.</w:t>
          </w:r>
        </w:p>
      </w:docPartBody>
    </w:docPart>
    <w:docPart>
      <w:docPartPr>
        <w:name w:val="C3CB4E2CDBDE4CFBA27323E1807FED8E"/>
        <w:category>
          <w:name w:val="General"/>
          <w:gallery w:val="placeholder"/>
        </w:category>
        <w:types>
          <w:type w:val="bbPlcHdr"/>
        </w:types>
        <w:behaviors>
          <w:behavior w:val="content"/>
        </w:behaviors>
        <w:guid w:val="{A5AF3BA0-58AC-484E-85FE-B54803245C85}"/>
      </w:docPartPr>
      <w:docPartBody>
        <w:p w:rsidR="00C47AED" w:rsidRDefault="0007760B" w:rsidP="0007760B">
          <w:pPr>
            <w:pStyle w:val="C3CB4E2CDBDE4CFBA27323E1807FED8E2"/>
          </w:pPr>
          <w:r>
            <w:rPr>
              <w:rFonts w:ascii="Arial" w:hAnsi="Arial" w:cs="Arial"/>
              <w:color w:val="000000"/>
              <w:sz w:val="22"/>
              <w:szCs w:val="22"/>
            </w:rPr>
            <w:t>Phone no.:</w:t>
          </w:r>
        </w:p>
      </w:docPartBody>
    </w:docPart>
    <w:docPart>
      <w:docPartPr>
        <w:name w:val="2C5D7C02C63443E99728ECF43F1BAC73"/>
        <w:category>
          <w:name w:val="General"/>
          <w:gallery w:val="placeholder"/>
        </w:category>
        <w:types>
          <w:type w:val="bbPlcHdr"/>
        </w:types>
        <w:behaviors>
          <w:behavior w:val="content"/>
        </w:behaviors>
        <w:guid w:val="{7FBFDC23-9D2F-46C4-9869-26604498257A}"/>
      </w:docPartPr>
      <w:docPartBody>
        <w:p w:rsidR="00C47AED" w:rsidRDefault="0007760B" w:rsidP="0007760B">
          <w:pPr>
            <w:pStyle w:val="2C5D7C02C63443E99728ECF43F1BAC732"/>
          </w:pPr>
          <w:r>
            <w:rPr>
              <w:rFonts w:ascii="Arial" w:hAnsi="Arial" w:cs="Arial"/>
              <w:color w:val="000000"/>
              <w:sz w:val="22"/>
              <w:szCs w:val="22"/>
            </w:rPr>
            <w:t>Email address:</w:t>
          </w:r>
        </w:p>
      </w:docPartBody>
    </w:docPart>
    <w:docPart>
      <w:docPartPr>
        <w:name w:val="86845A2A8D3244DE905CEFA1C4DF1ED1"/>
        <w:category>
          <w:name w:val="General"/>
          <w:gallery w:val="placeholder"/>
        </w:category>
        <w:types>
          <w:type w:val="bbPlcHdr"/>
        </w:types>
        <w:behaviors>
          <w:behavior w:val="content"/>
        </w:behaviors>
        <w:guid w:val="{37A7160E-8545-4976-BD0F-5EAD95E6546B}"/>
      </w:docPartPr>
      <w:docPartBody>
        <w:p w:rsidR="00B0741C" w:rsidRDefault="00E37106" w:rsidP="00E37106">
          <w:pPr>
            <w:pStyle w:val="86845A2A8D3244DE905CEFA1C4DF1ED1"/>
          </w:pPr>
          <w:r w:rsidRPr="0020241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B39E2AE-7099-484C-9D91-DAD459FDA7D9}"/>
      </w:docPartPr>
      <w:docPartBody>
        <w:p w:rsidR="00B0741C" w:rsidRDefault="00E37106">
          <w:r w:rsidRPr="00157D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ED"/>
    <w:rsid w:val="0007760B"/>
    <w:rsid w:val="00B0741C"/>
    <w:rsid w:val="00C47AED"/>
    <w:rsid w:val="00E3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106"/>
    <w:rPr>
      <w:color w:val="808080"/>
    </w:rPr>
  </w:style>
  <w:style w:type="paragraph" w:customStyle="1" w:styleId="8790F5225AA54B78B5C7027C362C13BE">
    <w:name w:val="8790F5225AA54B78B5C7027C362C13BE"/>
  </w:style>
  <w:style w:type="paragraph" w:customStyle="1" w:styleId="3DCA1582BE6945FAB08BAF37646587FD">
    <w:name w:val="3DCA1582BE6945FAB08BAF37646587FD"/>
  </w:style>
  <w:style w:type="paragraph" w:customStyle="1" w:styleId="ED3A66279741401DB790CFE8C4B8542D">
    <w:name w:val="ED3A66279741401DB790CFE8C4B8542D"/>
  </w:style>
  <w:style w:type="paragraph" w:customStyle="1" w:styleId="6DDF354273024575BB71AA5ED9AD0B8B">
    <w:name w:val="6DDF354273024575BB71AA5ED9AD0B8B"/>
  </w:style>
  <w:style w:type="paragraph" w:customStyle="1" w:styleId="869F0BD030AA425CAC3865202C6CAB88">
    <w:name w:val="869F0BD030AA425CAC3865202C6CAB88"/>
  </w:style>
  <w:style w:type="paragraph" w:customStyle="1" w:styleId="6613B27EFE894F8B9CAEBF0B7AB73D92">
    <w:name w:val="6613B27EFE894F8B9CAEBF0B7AB73D92"/>
  </w:style>
  <w:style w:type="paragraph" w:customStyle="1" w:styleId="C7C1CAD56C2A41E4AD67F17D996B91ED">
    <w:name w:val="C7C1CAD56C2A41E4AD67F17D996B91ED"/>
  </w:style>
  <w:style w:type="paragraph" w:customStyle="1" w:styleId="CF6F832629DB488C8522BD59BCFA4E27">
    <w:name w:val="CF6F832629DB488C8522BD59BCFA4E27"/>
  </w:style>
  <w:style w:type="paragraph" w:customStyle="1" w:styleId="918AD57161BD4D73B888332386BE59E1">
    <w:name w:val="918AD57161BD4D73B888332386BE59E1"/>
  </w:style>
  <w:style w:type="paragraph" w:customStyle="1" w:styleId="9906288B404B48C5BFD654365A71F7DA">
    <w:name w:val="9906288B404B48C5BFD654365A71F7DA"/>
  </w:style>
  <w:style w:type="paragraph" w:customStyle="1" w:styleId="C3CB4E2CDBDE4CFBA27323E1807FED8E">
    <w:name w:val="C3CB4E2CDBDE4CFBA27323E1807FED8E"/>
  </w:style>
  <w:style w:type="paragraph" w:customStyle="1" w:styleId="2C5D7C02C63443E99728ECF43F1BAC73">
    <w:name w:val="2C5D7C02C63443E99728ECF43F1BAC73"/>
  </w:style>
  <w:style w:type="paragraph" w:customStyle="1" w:styleId="8790F5225AA54B78B5C7027C362C13BE1">
    <w:name w:val="8790F5225AA54B78B5C7027C362C13BE1"/>
    <w:rsid w:val="00C47AED"/>
    <w:pPr>
      <w:spacing w:after="0" w:line="240" w:lineRule="auto"/>
    </w:pPr>
    <w:rPr>
      <w:rFonts w:ascii="Times New Roman" w:eastAsia="Times New Roman" w:hAnsi="Times New Roman" w:cs="Times New Roman"/>
      <w:sz w:val="20"/>
      <w:szCs w:val="20"/>
    </w:rPr>
  </w:style>
  <w:style w:type="paragraph" w:customStyle="1" w:styleId="3DCA1582BE6945FAB08BAF37646587FD1">
    <w:name w:val="3DCA1582BE6945FAB08BAF37646587FD1"/>
    <w:rsid w:val="00C47AED"/>
    <w:pPr>
      <w:spacing w:after="0" w:line="240" w:lineRule="auto"/>
    </w:pPr>
    <w:rPr>
      <w:rFonts w:ascii="Times New Roman" w:eastAsia="Times New Roman" w:hAnsi="Times New Roman" w:cs="Times New Roman"/>
      <w:sz w:val="20"/>
      <w:szCs w:val="20"/>
    </w:rPr>
  </w:style>
  <w:style w:type="paragraph" w:customStyle="1" w:styleId="ED3A66279741401DB790CFE8C4B8542D1">
    <w:name w:val="ED3A66279741401DB790CFE8C4B8542D1"/>
    <w:rsid w:val="00C47AED"/>
    <w:pPr>
      <w:spacing w:after="0" w:line="240" w:lineRule="auto"/>
    </w:pPr>
    <w:rPr>
      <w:rFonts w:ascii="Times New Roman" w:eastAsia="Times New Roman" w:hAnsi="Times New Roman" w:cs="Times New Roman"/>
      <w:sz w:val="20"/>
      <w:szCs w:val="20"/>
    </w:rPr>
  </w:style>
  <w:style w:type="paragraph" w:customStyle="1" w:styleId="6DDF354273024575BB71AA5ED9AD0B8B1">
    <w:name w:val="6DDF354273024575BB71AA5ED9AD0B8B1"/>
    <w:rsid w:val="00C47AED"/>
    <w:pPr>
      <w:spacing w:after="0" w:line="240" w:lineRule="auto"/>
    </w:pPr>
    <w:rPr>
      <w:rFonts w:ascii="Times New Roman" w:eastAsia="Times New Roman" w:hAnsi="Times New Roman" w:cs="Times New Roman"/>
      <w:sz w:val="20"/>
      <w:szCs w:val="20"/>
    </w:rPr>
  </w:style>
  <w:style w:type="paragraph" w:customStyle="1" w:styleId="869F0BD030AA425CAC3865202C6CAB881">
    <w:name w:val="869F0BD030AA425CAC3865202C6CAB881"/>
    <w:rsid w:val="00C47AED"/>
    <w:pPr>
      <w:spacing w:after="0" w:line="240" w:lineRule="auto"/>
    </w:pPr>
    <w:rPr>
      <w:rFonts w:ascii="Times New Roman" w:eastAsia="Times New Roman" w:hAnsi="Times New Roman" w:cs="Times New Roman"/>
      <w:sz w:val="20"/>
      <w:szCs w:val="20"/>
    </w:rPr>
  </w:style>
  <w:style w:type="paragraph" w:customStyle="1" w:styleId="6613B27EFE894F8B9CAEBF0B7AB73D921">
    <w:name w:val="6613B27EFE894F8B9CAEBF0B7AB73D921"/>
    <w:rsid w:val="00C47AED"/>
    <w:pPr>
      <w:spacing w:after="0" w:line="240" w:lineRule="auto"/>
    </w:pPr>
    <w:rPr>
      <w:rFonts w:ascii="Times New Roman" w:eastAsia="Times New Roman" w:hAnsi="Times New Roman" w:cs="Times New Roman"/>
      <w:sz w:val="20"/>
      <w:szCs w:val="20"/>
    </w:rPr>
  </w:style>
  <w:style w:type="paragraph" w:customStyle="1" w:styleId="C7C1CAD56C2A41E4AD67F17D996B91ED1">
    <w:name w:val="C7C1CAD56C2A41E4AD67F17D996B91ED1"/>
    <w:rsid w:val="00C47AED"/>
    <w:pPr>
      <w:spacing w:after="0" w:line="240" w:lineRule="auto"/>
    </w:pPr>
    <w:rPr>
      <w:rFonts w:ascii="Times New Roman" w:eastAsia="Times New Roman" w:hAnsi="Times New Roman" w:cs="Times New Roman"/>
      <w:sz w:val="20"/>
      <w:szCs w:val="20"/>
    </w:rPr>
  </w:style>
  <w:style w:type="paragraph" w:customStyle="1" w:styleId="CF6F832629DB488C8522BD59BCFA4E271">
    <w:name w:val="CF6F832629DB488C8522BD59BCFA4E271"/>
    <w:rsid w:val="00C47AED"/>
    <w:pPr>
      <w:spacing w:after="0" w:line="240" w:lineRule="auto"/>
    </w:pPr>
    <w:rPr>
      <w:rFonts w:ascii="Times New Roman" w:eastAsia="Times New Roman" w:hAnsi="Times New Roman" w:cs="Times New Roman"/>
      <w:sz w:val="20"/>
      <w:szCs w:val="20"/>
    </w:rPr>
  </w:style>
  <w:style w:type="paragraph" w:customStyle="1" w:styleId="918AD57161BD4D73B888332386BE59E11">
    <w:name w:val="918AD57161BD4D73B888332386BE59E11"/>
    <w:rsid w:val="00C47AED"/>
    <w:pPr>
      <w:spacing w:after="0" w:line="240" w:lineRule="auto"/>
    </w:pPr>
    <w:rPr>
      <w:rFonts w:ascii="Times New Roman" w:eastAsia="Times New Roman" w:hAnsi="Times New Roman" w:cs="Times New Roman"/>
      <w:sz w:val="20"/>
      <w:szCs w:val="20"/>
    </w:rPr>
  </w:style>
  <w:style w:type="paragraph" w:customStyle="1" w:styleId="9906288B404B48C5BFD654365A71F7DA1">
    <w:name w:val="9906288B404B48C5BFD654365A71F7DA1"/>
    <w:rsid w:val="00C47AED"/>
    <w:pPr>
      <w:spacing w:after="0" w:line="240" w:lineRule="auto"/>
    </w:pPr>
    <w:rPr>
      <w:rFonts w:ascii="Times New Roman" w:eastAsia="Times New Roman" w:hAnsi="Times New Roman" w:cs="Times New Roman"/>
      <w:sz w:val="20"/>
      <w:szCs w:val="20"/>
    </w:rPr>
  </w:style>
  <w:style w:type="paragraph" w:customStyle="1" w:styleId="C3CB4E2CDBDE4CFBA27323E1807FED8E1">
    <w:name w:val="C3CB4E2CDBDE4CFBA27323E1807FED8E1"/>
    <w:rsid w:val="00C47AED"/>
    <w:pPr>
      <w:spacing w:after="0" w:line="240" w:lineRule="auto"/>
    </w:pPr>
    <w:rPr>
      <w:rFonts w:ascii="Times New Roman" w:eastAsia="Times New Roman" w:hAnsi="Times New Roman" w:cs="Times New Roman"/>
      <w:sz w:val="20"/>
      <w:szCs w:val="20"/>
    </w:rPr>
  </w:style>
  <w:style w:type="paragraph" w:customStyle="1" w:styleId="2C5D7C02C63443E99728ECF43F1BAC731">
    <w:name w:val="2C5D7C02C63443E99728ECF43F1BAC731"/>
    <w:rsid w:val="00C47AED"/>
    <w:pPr>
      <w:spacing w:after="0" w:line="240" w:lineRule="auto"/>
    </w:pPr>
    <w:rPr>
      <w:rFonts w:ascii="Times New Roman" w:eastAsia="Times New Roman" w:hAnsi="Times New Roman" w:cs="Times New Roman"/>
      <w:sz w:val="20"/>
      <w:szCs w:val="20"/>
    </w:rPr>
  </w:style>
  <w:style w:type="paragraph" w:customStyle="1" w:styleId="8790F5225AA54B78B5C7027C362C13BE2">
    <w:name w:val="8790F5225AA54B78B5C7027C362C13BE2"/>
    <w:rsid w:val="0007760B"/>
    <w:pPr>
      <w:spacing w:after="0" w:line="240" w:lineRule="auto"/>
    </w:pPr>
    <w:rPr>
      <w:rFonts w:ascii="Times New Roman" w:eastAsia="Times New Roman" w:hAnsi="Times New Roman" w:cs="Times New Roman"/>
      <w:sz w:val="20"/>
      <w:szCs w:val="20"/>
    </w:rPr>
  </w:style>
  <w:style w:type="paragraph" w:customStyle="1" w:styleId="3DCA1582BE6945FAB08BAF37646587FD2">
    <w:name w:val="3DCA1582BE6945FAB08BAF37646587FD2"/>
    <w:rsid w:val="0007760B"/>
    <w:pPr>
      <w:spacing w:after="0" w:line="240" w:lineRule="auto"/>
    </w:pPr>
    <w:rPr>
      <w:rFonts w:ascii="Times New Roman" w:eastAsia="Times New Roman" w:hAnsi="Times New Roman" w:cs="Times New Roman"/>
      <w:sz w:val="20"/>
      <w:szCs w:val="20"/>
    </w:rPr>
  </w:style>
  <w:style w:type="paragraph" w:customStyle="1" w:styleId="ED3A66279741401DB790CFE8C4B8542D2">
    <w:name w:val="ED3A66279741401DB790CFE8C4B8542D2"/>
    <w:rsid w:val="0007760B"/>
    <w:pPr>
      <w:spacing w:after="0" w:line="240" w:lineRule="auto"/>
    </w:pPr>
    <w:rPr>
      <w:rFonts w:ascii="Times New Roman" w:eastAsia="Times New Roman" w:hAnsi="Times New Roman" w:cs="Times New Roman"/>
      <w:sz w:val="20"/>
      <w:szCs w:val="20"/>
    </w:rPr>
  </w:style>
  <w:style w:type="paragraph" w:customStyle="1" w:styleId="6DDF354273024575BB71AA5ED9AD0B8B2">
    <w:name w:val="6DDF354273024575BB71AA5ED9AD0B8B2"/>
    <w:rsid w:val="0007760B"/>
    <w:pPr>
      <w:spacing w:after="0" w:line="240" w:lineRule="auto"/>
    </w:pPr>
    <w:rPr>
      <w:rFonts w:ascii="Times New Roman" w:eastAsia="Times New Roman" w:hAnsi="Times New Roman" w:cs="Times New Roman"/>
      <w:sz w:val="20"/>
      <w:szCs w:val="20"/>
    </w:rPr>
  </w:style>
  <w:style w:type="paragraph" w:customStyle="1" w:styleId="869F0BD030AA425CAC3865202C6CAB882">
    <w:name w:val="869F0BD030AA425CAC3865202C6CAB882"/>
    <w:rsid w:val="0007760B"/>
    <w:pPr>
      <w:spacing w:after="0" w:line="240" w:lineRule="auto"/>
    </w:pPr>
    <w:rPr>
      <w:rFonts w:ascii="Times New Roman" w:eastAsia="Times New Roman" w:hAnsi="Times New Roman" w:cs="Times New Roman"/>
      <w:sz w:val="20"/>
      <w:szCs w:val="20"/>
    </w:rPr>
  </w:style>
  <w:style w:type="paragraph" w:customStyle="1" w:styleId="6613B27EFE894F8B9CAEBF0B7AB73D922">
    <w:name w:val="6613B27EFE894F8B9CAEBF0B7AB73D922"/>
    <w:rsid w:val="0007760B"/>
    <w:pPr>
      <w:spacing w:after="0" w:line="240" w:lineRule="auto"/>
    </w:pPr>
    <w:rPr>
      <w:rFonts w:ascii="Times New Roman" w:eastAsia="Times New Roman" w:hAnsi="Times New Roman" w:cs="Times New Roman"/>
      <w:sz w:val="20"/>
      <w:szCs w:val="20"/>
    </w:rPr>
  </w:style>
  <w:style w:type="paragraph" w:customStyle="1" w:styleId="C7C1CAD56C2A41E4AD67F17D996B91ED2">
    <w:name w:val="C7C1CAD56C2A41E4AD67F17D996B91ED2"/>
    <w:rsid w:val="0007760B"/>
    <w:pPr>
      <w:spacing w:after="0" w:line="240" w:lineRule="auto"/>
    </w:pPr>
    <w:rPr>
      <w:rFonts w:ascii="Times New Roman" w:eastAsia="Times New Roman" w:hAnsi="Times New Roman" w:cs="Times New Roman"/>
      <w:sz w:val="20"/>
      <w:szCs w:val="20"/>
    </w:rPr>
  </w:style>
  <w:style w:type="paragraph" w:customStyle="1" w:styleId="CF6F832629DB488C8522BD59BCFA4E272">
    <w:name w:val="CF6F832629DB488C8522BD59BCFA4E272"/>
    <w:rsid w:val="0007760B"/>
    <w:pPr>
      <w:spacing w:after="0" w:line="240" w:lineRule="auto"/>
    </w:pPr>
    <w:rPr>
      <w:rFonts w:ascii="Times New Roman" w:eastAsia="Times New Roman" w:hAnsi="Times New Roman" w:cs="Times New Roman"/>
      <w:sz w:val="20"/>
      <w:szCs w:val="20"/>
    </w:rPr>
  </w:style>
  <w:style w:type="paragraph" w:customStyle="1" w:styleId="918AD57161BD4D73B888332386BE59E12">
    <w:name w:val="918AD57161BD4D73B888332386BE59E12"/>
    <w:rsid w:val="0007760B"/>
    <w:pPr>
      <w:spacing w:after="0" w:line="240" w:lineRule="auto"/>
    </w:pPr>
    <w:rPr>
      <w:rFonts w:ascii="Times New Roman" w:eastAsia="Times New Roman" w:hAnsi="Times New Roman" w:cs="Times New Roman"/>
      <w:sz w:val="20"/>
      <w:szCs w:val="20"/>
    </w:rPr>
  </w:style>
  <w:style w:type="paragraph" w:customStyle="1" w:styleId="9906288B404B48C5BFD654365A71F7DA2">
    <w:name w:val="9906288B404B48C5BFD654365A71F7DA2"/>
    <w:rsid w:val="0007760B"/>
    <w:pPr>
      <w:spacing w:after="0" w:line="240" w:lineRule="auto"/>
    </w:pPr>
    <w:rPr>
      <w:rFonts w:ascii="Times New Roman" w:eastAsia="Times New Roman" w:hAnsi="Times New Roman" w:cs="Times New Roman"/>
      <w:sz w:val="20"/>
      <w:szCs w:val="20"/>
    </w:rPr>
  </w:style>
  <w:style w:type="paragraph" w:customStyle="1" w:styleId="C3CB4E2CDBDE4CFBA27323E1807FED8E2">
    <w:name w:val="C3CB4E2CDBDE4CFBA27323E1807FED8E2"/>
    <w:rsid w:val="0007760B"/>
    <w:pPr>
      <w:spacing w:after="0" w:line="240" w:lineRule="auto"/>
    </w:pPr>
    <w:rPr>
      <w:rFonts w:ascii="Times New Roman" w:eastAsia="Times New Roman" w:hAnsi="Times New Roman" w:cs="Times New Roman"/>
      <w:sz w:val="20"/>
      <w:szCs w:val="20"/>
    </w:rPr>
  </w:style>
  <w:style w:type="paragraph" w:customStyle="1" w:styleId="2C5D7C02C63443E99728ECF43F1BAC732">
    <w:name w:val="2C5D7C02C63443E99728ECF43F1BAC732"/>
    <w:rsid w:val="0007760B"/>
    <w:pPr>
      <w:spacing w:after="0" w:line="240" w:lineRule="auto"/>
    </w:pPr>
    <w:rPr>
      <w:rFonts w:ascii="Times New Roman" w:eastAsia="Times New Roman" w:hAnsi="Times New Roman" w:cs="Times New Roman"/>
      <w:sz w:val="20"/>
      <w:szCs w:val="20"/>
    </w:rPr>
  </w:style>
  <w:style w:type="paragraph" w:customStyle="1" w:styleId="86845A2A8D3244DE905CEFA1C4DF1ED1">
    <w:name w:val="86845A2A8D3244DE905CEFA1C4DF1ED1"/>
    <w:rsid w:val="00E37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4198</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RESEARCH AGREEMENT</vt:lpstr>
    </vt:vector>
  </TitlesOfParts>
  <Company>Colorado School of Mines</Company>
  <LinksUpToDate>false</LinksUpToDate>
  <CharactersWithSpaces>27705</CharactersWithSpaces>
  <SharedDoc>false</SharedDoc>
  <HLinks>
    <vt:vector size="6" baseType="variant">
      <vt:variant>
        <vt:i4>1245224</vt:i4>
      </vt:variant>
      <vt:variant>
        <vt:i4>0</vt:i4>
      </vt:variant>
      <vt:variant>
        <vt:i4>0</vt:i4>
      </vt:variant>
      <vt:variant>
        <vt:i4>5</vt:i4>
      </vt:variant>
      <vt:variant>
        <vt:lpwstr>mailto:rabrown@mines.edu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subject/>
  <dc:creator>Molly Markley</dc:creator>
  <cp:keywords/>
  <dc:description/>
  <cp:lastModifiedBy>Melissa Kelley</cp:lastModifiedBy>
  <cp:revision>4</cp:revision>
  <cp:lastPrinted>2019-08-28T18:26:00Z</cp:lastPrinted>
  <dcterms:created xsi:type="dcterms:W3CDTF">2019-10-03T17:27:00Z</dcterms:created>
  <dcterms:modified xsi:type="dcterms:W3CDTF">2019-11-21T17:07:00Z</dcterms:modified>
</cp:coreProperties>
</file>