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F54C75" w:rsidR="00973674" w:rsidRDefault="00973674" w14:paraId="59D70D69" wp14:textId="77777777">
      <w:pPr>
        <w:jc w:val="center"/>
        <w:rPr>
          <w:b/>
          <w:sz w:val="32"/>
          <w:szCs w:val="32"/>
        </w:rPr>
      </w:pPr>
      <w:r w:rsidRPr="00F54C75">
        <w:rPr>
          <w:b/>
          <w:sz w:val="32"/>
          <w:szCs w:val="32"/>
        </w:rPr>
        <w:t>Bylaw Outline</w:t>
      </w:r>
    </w:p>
    <w:p xmlns:wp14="http://schemas.microsoft.com/office/word/2010/wordml" w:rsidR="00973674" w:rsidRDefault="00973674" w14:paraId="672A6659" wp14:textId="77777777">
      <w:pPr>
        <w:jc w:val="center"/>
      </w:pPr>
    </w:p>
    <w:p xmlns:wp14="http://schemas.microsoft.com/office/word/2010/wordml" w:rsidRPr="00F54C75" w:rsidR="00973674" w:rsidRDefault="00973674" w14:paraId="423CB629" wp14:textId="77777777">
      <w:pPr>
        <w:jc w:val="center"/>
        <w:rPr>
          <w:i/>
        </w:rPr>
      </w:pPr>
      <w:r w:rsidRPr="00F54C75">
        <w:rPr>
          <w:i/>
        </w:rPr>
        <w:t xml:space="preserve">Bylaws </w:t>
      </w:r>
      <w:r w:rsidR="00F54C75">
        <w:rPr>
          <w:i/>
        </w:rPr>
        <w:t xml:space="preserve">of </w:t>
      </w:r>
      <w:r w:rsidRPr="00F54C75">
        <w:rPr>
          <w:i/>
        </w:rPr>
        <w:t>Club Name</w:t>
      </w:r>
    </w:p>
    <w:p xmlns:wp14="http://schemas.microsoft.com/office/word/2010/wordml" w:rsidRPr="00F54C75" w:rsidR="00973674" w:rsidRDefault="00973674" w14:paraId="0391AE51" wp14:textId="77777777">
      <w:pPr>
        <w:jc w:val="center"/>
        <w:rPr>
          <w:i/>
        </w:rPr>
      </w:pPr>
      <w:r w:rsidRPr="00F54C75">
        <w:rPr>
          <w:i/>
        </w:rPr>
        <w:t>Date Approved</w:t>
      </w:r>
    </w:p>
    <w:p xmlns:wp14="http://schemas.microsoft.com/office/word/2010/wordml" w:rsidRPr="00F54C75" w:rsidR="00973674" w:rsidRDefault="00973674" w14:paraId="090074D7" wp14:textId="77777777">
      <w:pPr>
        <w:jc w:val="center"/>
        <w:rPr>
          <w:i/>
        </w:rPr>
      </w:pPr>
      <w:r w:rsidRPr="5A0FDCA4" w:rsidR="00973674">
        <w:rPr>
          <w:i w:val="1"/>
          <w:iCs w:val="1"/>
        </w:rPr>
        <w:t>Revision Date</w:t>
      </w:r>
    </w:p>
    <w:p w:rsidR="5A0FDCA4" w:rsidP="5A0FDCA4" w:rsidRDefault="5A0FDCA4" w14:paraId="02345679" w14:textId="58E0807F">
      <w:pPr>
        <w:pStyle w:val="Normal"/>
        <w:jc w:val="center"/>
        <w:rPr>
          <w:i w:val="1"/>
          <w:iCs w:val="1"/>
          <w:sz w:val="24"/>
          <w:szCs w:val="24"/>
        </w:rPr>
      </w:pPr>
    </w:p>
    <w:p w:rsidR="75790370" w:rsidP="5A0FDCA4" w:rsidRDefault="75790370" w14:paraId="605DDFE2" w14:textId="4E22243D">
      <w:pPr>
        <w:pStyle w:val="Normal"/>
        <w:bidi w:val="0"/>
        <w:spacing w:before="0" w:beforeAutospacing="off" w:after="0" w:afterAutospacing="off" w:line="259" w:lineRule="auto"/>
        <w:ind w:left="0" w:right="0"/>
        <w:jc w:val="center"/>
        <w:rPr>
          <w:i w:val="0"/>
          <w:iCs w:val="0"/>
          <w:sz w:val="24"/>
          <w:szCs w:val="24"/>
          <w:highlight w:val="green"/>
        </w:rPr>
      </w:pPr>
      <w:r w:rsidRPr="5A0FDCA4" w:rsidR="75790370">
        <w:rPr>
          <w:i w:val="0"/>
          <w:iCs w:val="0"/>
          <w:sz w:val="24"/>
          <w:szCs w:val="24"/>
          <w:highlight w:val="green"/>
        </w:rPr>
        <w:t>All sections below MUST be included in your bylaws. Your bylaws will be returned for revisions if the below sections are not included.</w:t>
      </w:r>
      <w:r w:rsidRPr="5A0FDCA4" w:rsidR="341DE8A2">
        <w:rPr>
          <w:i w:val="0"/>
          <w:iCs w:val="0"/>
          <w:sz w:val="24"/>
          <w:szCs w:val="24"/>
          <w:highlight w:val="green"/>
        </w:rPr>
        <w:t xml:space="preserve"> For any questions, please contact the Student Clubs and Organizations Coordinator, Haley Hannaman, at hhannaman@mines.edu.</w:t>
      </w:r>
    </w:p>
    <w:p xmlns:wp14="http://schemas.microsoft.com/office/word/2010/wordml" w:rsidR="00973674" w:rsidP="5A0FDCA4" w:rsidRDefault="00973674" w14:paraId="0A37501D" wp14:textId="77777777" wp14:noSpellErr="1">
      <w:pPr>
        <w:jc w:val="center"/>
        <w:rPr>
          <w:highlight w:val="green"/>
        </w:rPr>
      </w:pPr>
    </w:p>
    <w:p xmlns:wp14="http://schemas.microsoft.com/office/word/2010/wordml" w:rsidR="00973674" w:rsidRDefault="00973674" w14:paraId="7534109C" wp14:textId="77777777">
      <w:pPr>
        <w:pStyle w:val="Heading1"/>
      </w:pPr>
      <w:r>
        <w:t>Article I:  Name of the Organization</w:t>
      </w:r>
    </w:p>
    <w:p xmlns:wp14="http://schemas.microsoft.com/office/word/2010/wordml" w:rsidRPr="00F54C75" w:rsidR="00973674" w:rsidRDefault="00973674" w14:paraId="5DAB6C7B" wp14:textId="77777777">
      <w:pPr>
        <w:rPr>
          <w:sz w:val="12"/>
          <w:szCs w:val="12"/>
        </w:rPr>
      </w:pPr>
    </w:p>
    <w:p xmlns:wp14="http://schemas.microsoft.com/office/word/2010/wordml" w:rsidR="00973674" w:rsidRDefault="00973674" w14:paraId="4AADF349" wp14:textId="327681DD">
      <w:r w:rsidR="00973674">
        <w:rPr/>
        <w:t xml:space="preserve">This section simply identifies the club and states the legal name for recognition by </w:t>
      </w:r>
      <w:r w:rsidR="154817B9">
        <w:rPr/>
        <w:t>the Colorado School of Mines (</w:t>
      </w:r>
      <w:r w:rsidR="2E1FCB82">
        <w:rPr/>
        <w:t>Mines</w:t>
      </w:r>
      <w:r w:rsidR="154817B9">
        <w:rPr/>
        <w:t>)</w:t>
      </w:r>
      <w:r w:rsidR="00973674">
        <w:rPr/>
        <w:t>, can also specify acronym.</w:t>
      </w:r>
    </w:p>
    <w:p xmlns:wp14="http://schemas.microsoft.com/office/word/2010/wordml" w:rsidRPr="00F54C75" w:rsidR="00973674" w:rsidRDefault="00973674" w14:paraId="02EB378F" wp14:textId="77777777">
      <w:pPr>
        <w:rPr>
          <w:sz w:val="36"/>
          <w:szCs w:val="36"/>
        </w:rPr>
      </w:pPr>
    </w:p>
    <w:p xmlns:wp14="http://schemas.microsoft.com/office/word/2010/wordml" w:rsidR="00973674" w:rsidRDefault="00973674" w14:paraId="46C79807" wp14:textId="77777777">
      <w:pPr>
        <w:pStyle w:val="Heading1"/>
      </w:pPr>
      <w:r>
        <w:t>Article II:  Purpose</w:t>
      </w:r>
    </w:p>
    <w:p xmlns:wp14="http://schemas.microsoft.com/office/word/2010/wordml" w:rsidRPr="00F54C75" w:rsidR="00973674" w:rsidRDefault="00973674" w14:paraId="6A05A809" wp14:textId="77777777">
      <w:pPr>
        <w:rPr>
          <w:sz w:val="12"/>
          <w:szCs w:val="12"/>
        </w:rPr>
      </w:pPr>
    </w:p>
    <w:p xmlns:wp14="http://schemas.microsoft.com/office/word/2010/wordml" w:rsidR="00973674" w:rsidRDefault="00973674" w14:paraId="6C7D6329" wp14:textId="77777777">
      <w:r>
        <w:t>The purpose statement is one of the most important sections of these bylaws.  It lays out the goal of the organization, helps keep the club operation along the lines for which is was originally formed and assists in budgeting needs.  It is also important for liability issues through the school.  In most cases, if there is an accident or problem, and the club is operating according to its purpose statement, the school will fully support the club.</w:t>
      </w:r>
    </w:p>
    <w:p xmlns:wp14="http://schemas.microsoft.com/office/word/2010/wordml" w:rsidRPr="00F54C75" w:rsidR="00973674" w:rsidRDefault="00973674" w14:paraId="5A39BBE3" wp14:textId="77777777">
      <w:pPr>
        <w:rPr>
          <w:sz w:val="36"/>
          <w:szCs w:val="36"/>
        </w:rPr>
      </w:pPr>
    </w:p>
    <w:p xmlns:wp14="http://schemas.microsoft.com/office/word/2010/wordml" w:rsidR="00973674" w:rsidRDefault="00973674" w14:paraId="47DCFCB1" wp14:textId="77777777">
      <w:pPr>
        <w:pStyle w:val="Heading1"/>
      </w:pPr>
      <w:r>
        <w:t>Article III:  Membership</w:t>
      </w:r>
    </w:p>
    <w:p xmlns:wp14="http://schemas.microsoft.com/office/word/2010/wordml" w:rsidRPr="00F54C75" w:rsidR="00973674" w:rsidRDefault="00973674" w14:paraId="41C8F396" wp14:textId="77777777">
      <w:pPr>
        <w:rPr>
          <w:sz w:val="12"/>
          <w:szCs w:val="12"/>
        </w:rPr>
      </w:pPr>
    </w:p>
    <w:p xmlns:wp14="http://schemas.microsoft.com/office/word/2010/wordml" w:rsidR="00973674" w:rsidRDefault="00973674" w14:paraId="28711A56" wp14:textId="286F1B07">
      <w:r w:rsidR="00973674">
        <w:rPr/>
        <w:t xml:space="preserve">Membership is strictly limited to students of </w:t>
      </w:r>
      <w:r w:rsidR="3AD78ED2">
        <w:rPr/>
        <w:t>Mines</w:t>
      </w:r>
      <w:r w:rsidR="00973674">
        <w:rPr/>
        <w:t xml:space="preserve"> according to budget policies laid forth at the inception of the student activities fee.  Student money is mandated to be spent on students and students alone, with the exception of the faculty advisor and instructors, teachers and speakers the club utilizes.  However, membership can be granted to non</w:t>
      </w:r>
      <w:r w:rsidR="00F54C75">
        <w:rPr/>
        <w:t>-</w:t>
      </w:r>
      <w:r w:rsidR="00973674">
        <w:rPr/>
        <w:t>students under specific rules.  Subsections should include:</w:t>
      </w:r>
    </w:p>
    <w:p xmlns:wp14="http://schemas.microsoft.com/office/word/2010/wordml" w:rsidR="00973674" w:rsidP="5A0FDCA4" w:rsidRDefault="00973674" w14:paraId="1535E7B8" wp14:textId="7DC23C8A">
      <w:pPr>
        <w:pStyle w:val="Normal"/>
        <w:rPr>
          <w:sz w:val="24"/>
          <w:szCs w:val="24"/>
        </w:rPr>
      </w:pPr>
    </w:p>
    <w:p xmlns:wp14="http://schemas.microsoft.com/office/word/2010/wordml" w:rsidR="00973674" w:rsidP="5A0FDCA4" w:rsidRDefault="00973674" w14:paraId="6AEA66CE" wp14:textId="394775B7">
      <w:pPr>
        <w:pStyle w:val="ListParagraph"/>
        <w:numPr>
          <w:ilvl w:val="0"/>
          <w:numId w:val="10"/>
        </w:numPr>
        <w:rPr>
          <w:rFonts w:ascii="Times New Roman" w:hAnsi="Times New Roman" w:eastAsia="Times New Roman" w:cs="Times New Roman"/>
          <w:sz w:val="24"/>
          <w:szCs w:val="24"/>
        </w:rPr>
      </w:pPr>
      <w:r w:rsidR="00F54C75">
        <w:rPr/>
        <w:t>Eligibility</w:t>
      </w:r>
    </w:p>
    <w:p xmlns:wp14="http://schemas.microsoft.com/office/word/2010/wordml" w:rsidR="00973674" w:rsidP="5A0FDCA4" w:rsidRDefault="00973674" w14:paraId="6C5E43F1" wp14:textId="787C7DD5">
      <w:pPr>
        <w:pStyle w:val="ListParagraph"/>
        <w:numPr>
          <w:ilvl w:val="0"/>
          <w:numId w:val="10"/>
        </w:numPr>
        <w:rPr>
          <w:sz w:val="24"/>
          <w:szCs w:val="24"/>
        </w:rPr>
      </w:pPr>
      <w:r w:rsidR="00973674">
        <w:rPr/>
        <w:t>Privileges of Membership</w:t>
      </w:r>
    </w:p>
    <w:p xmlns:wp14="http://schemas.microsoft.com/office/word/2010/wordml" w:rsidR="00973674" w:rsidP="5A0FDCA4" w:rsidRDefault="00973674" w14:paraId="39249DF4" wp14:textId="18B921E0">
      <w:pPr>
        <w:pStyle w:val="ListParagraph"/>
        <w:numPr>
          <w:ilvl w:val="0"/>
          <w:numId w:val="10"/>
        </w:numPr>
        <w:rPr>
          <w:sz w:val="24"/>
          <w:szCs w:val="24"/>
        </w:rPr>
      </w:pPr>
      <w:r w:rsidR="00973674">
        <w:rPr/>
        <w:t>Revocation of membership</w:t>
      </w:r>
    </w:p>
    <w:p xmlns:wp14="http://schemas.microsoft.com/office/word/2010/wordml" w:rsidRPr="00F54C75" w:rsidR="00973674" w:rsidRDefault="00973674" w14:paraId="72A3D3EC" wp14:textId="77777777">
      <w:pPr>
        <w:rPr>
          <w:sz w:val="36"/>
          <w:szCs w:val="36"/>
        </w:rPr>
      </w:pPr>
    </w:p>
    <w:p xmlns:wp14="http://schemas.microsoft.com/office/word/2010/wordml" w:rsidR="00973674" w:rsidRDefault="00973674" w14:paraId="391E656A" wp14:textId="77777777">
      <w:pPr>
        <w:pStyle w:val="Heading1"/>
      </w:pPr>
      <w:r>
        <w:t>Article IV:  Officers</w:t>
      </w:r>
    </w:p>
    <w:p xmlns:wp14="http://schemas.microsoft.com/office/word/2010/wordml" w:rsidRPr="00F54C75" w:rsidR="00973674" w:rsidRDefault="00973674" w14:paraId="0D0B940D" wp14:textId="77777777">
      <w:pPr>
        <w:rPr>
          <w:sz w:val="12"/>
          <w:szCs w:val="12"/>
        </w:rPr>
      </w:pPr>
    </w:p>
    <w:p xmlns:wp14="http://schemas.microsoft.com/office/word/2010/wordml" w:rsidR="00973674" w:rsidRDefault="00973674" w14:paraId="673AD1AE" wp14:textId="73658A19">
      <w:r w:rsidR="00973674">
        <w:rPr/>
        <w:t xml:space="preserve">The names of the officers and the officers themselves may vary from club to club, as will the duties and responsibilities, with the exception of the treasurer.  The treasurer reports to the president of the organization and to the treasurer of </w:t>
      </w:r>
      <w:r w:rsidR="1EADE944">
        <w:rPr/>
        <w:t>Mines</w:t>
      </w:r>
      <w:r w:rsidR="00973674">
        <w:rPr/>
        <w:t>.  All financial responsibility of the organization lies with the treasurer.  Sub</w:t>
      </w:r>
      <w:r w:rsidR="00F54C75">
        <w:rPr/>
        <w:t>-</w:t>
      </w:r>
      <w:r w:rsidR="00973674">
        <w:rPr/>
        <w:t>sections should include:</w:t>
      </w:r>
    </w:p>
    <w:p xmlns:wp14="http://schemas.microsoft.com/office/word/2010/wordml" w:rsidR="00973674" w:rsidRDefault="00973674" w14:paraId="0D38C415" wp14:textId="0B21881F"/>
    <w:p xmlns:wp14="http://schemas.microsoft.com/office/word/2010/wordml" w:rsidR="00973674" w:rsidP="5A0FDCA4" w:rsidRDefault="00973674" w14:paraId="4F9BE9B2" wp14:textId="000C0371">
      <w:pPr>
        <w:pStyle w:val="ListParagraph"/>
        <w:numPr>
          <w:ilvl w:val="0"/>
          <w:numId w:val="11"/>
        </w:numPr>
        <w:rPr>
          <w:rFonts w:ascii="Times New Roman" w:hAnsi="Times New Roman" w:eastAsia="Times New Roman" w:cs="Times New Roman"/>
          <w:sz w:val="24"/>
          <w:szCs w:val="24"/>
        </w:rPr>
      </w:pPr>
      <w:r w:rsidR="00973674">
        <w:rPr/>
        <w:t>Officers by title</w:t>
      </w:r>
    </w:p>
    <w:p xmlns:wp14="http://schemas.microsoft.com/office/word/2010/wordml" w:rsidR="00973674" w:rsidP="5A0FDCA4" w:rsidRDefault="00973674" w14:paraId="0ADE33BC" wp14:textId="11615BE7">
      <w:pPr>
        <w:pStyle w:val="ListParagraph"/>
        <w:numPr>
          <w:ilvl w:val="0"/>
          <w:numId w:val="11"/>
        </w:numPr>
        <w:rPr>
          <w:sz w:val="24"/>
          <w:szCs w:val="24"/>
        </w:rPr>
      </w:pPr>
      <w:r w:rsidR="00973674">
        <w:rPr/>
        <w:t>Qualifications</w:t>
      </w:r>
    </w:p>
    <w:p xmlns:wp14="http://schemas.microsoft.com/office/word/2010/wordml" w:rsidR="00973674" w:rsidP="5A0FDCA4" w:rsidRDefault="00973674" w14:paraId="0BC8D098" wp14:textId="19956780">
      <w:pPr>
        <w:pStyle w:val="ListParagraph"/>
        <w:numPr>
          <w:ilvl w:val="0"/>
          <w:numId w:val="11"/>
        </w:numPr>
        <w:rPr>
          <w:sz w:val="24"/>
          <w:szCs w:val="24"/>
        </w:rPr>
      </w:pPr>
      <w:r w:rsidR="00F54C75">
        <w:rPr/>
        <w:t>Duties of each position</w:t>
      </w:r>
    </w:p>
    <w:p xmlns:wp14="http://schemas.microsoft.com/office/word/2010/wordml" w:rsidR="00973674" w:rsidP="5A0FDCA4" w:rsidRDefault="00973674" w14:paraId="7EFF0C43" wp14:textId="3572A750">
      <w:pPr>
        <w:pStyle w:val="ListParagraph"/>
        <w:numPr>
          <w:ilvl w:val="0"/>
          <w:numId w:val="11"/>
        </w:numPr>
        <w:rPr>
          <w:sz w:val="24"/>
          <w:szCs w:val="24"/>
        </w:rPr>
      </w:pPr>
      <w:r w:rsidR="00973674">
        <w:rPr/>
        <w:t>Impeachment</w:t>
      </w:r>
      <w:r w:rsidR="00F54C75">
        <w:rPr/>
        <w:t xml:space="preserve"> &amp; </w:t>
      </w:r>
      <w:r w:rsidR="00973674">
        <w:rPr/>
        <w:t>removal from office</w:t>
      </w:r>
      <w:r w:rsidR="00F54C75">
        <w:rPr/>
        <w:t xml:space="preserve">. </w:t>
      </w:r>
    </w:p>
    <w:p xmlns:wp14="http://schemas.microsoft.com/office/word/2010/wordml" w:rsidRPr="00F54C75" w:rsidR="00973674" w:rsidRDefault="00973674" w14:paraId="0E27B00A" wp14:textId="77777777">
      <w:pPr>
        <w:rPr>
          <w:sz w:val="8"/>
          <w:szCs w:val="8"/>
        </w:rPr>
      </w:pPr>
    </w:p>
    <w:p xmlns:wp14="http://schemas.microsoft.com/office/word/2010/wordml" w:rsidR="00973674" w:rsidP="5A0FDCA4" w:rsidRDefault="00973674" w14:paraId="5A9409B8" wp14:textId="77777777" wp14:noSpellErr="1">
      <w:pPr>
        <w:pStyle w:val="Heading2"/>
        <w:ind w:left="720"/>
        <w:rPr>
          <w:i w:val="1"/>
          <w:iCs w:val="1"/>
        </w:rPr>
      </w:pPr>
      <w:r w:rsidRPr="5A0FDCA4" w:rsidR="00973674">
        <w:rPr>
          <w:i w:val="1"/>
          <w:iCs w:val="1"/>
        </w:rPr>
        <w:t>Sample</w:t>
      </w:r>
    </w:p>
    <w:p w:rsidR="5A0FDCA4" w:rsidP="5A0FDCA4" w:rsidRDefault="5A0FDCA4" w14:paraId="3141DDA4" w14:textId="186F4B9E">
      <w:pPr>
        <w:pStyle w:val="Normal"/>
        <w:ind w:left="720"/>
        <w:rPr>
          <w:sz w:val="24"/>
          <w:szCs w:val="24"/>
        </w:rPr>
      </w:pPr>
    </w:p>
    <w:p xmlns:wp14="http://schemas.microsoft.com/office/word/2010/wordml" w:rsidR="00973674" w:rsidP="5A0FDCA4" w:rsidRDefault="00973674" w14:paraId="1408FC82" wp14:textId="77777777" wp14:noSpellErr="1">
      <w:pPr>
        <w:ind w:left="720"/>
      </w:pPr>
      <w:r w:rsidR="00973674">
        <w:rPr/>
        <w:t>A.  Officers</w:t>
      </w:r>
    </w:p>
    <w:p xmlns:wp14="http://schemas.microsoft.com/office/word/2010/wordml" w:rsidR="00973674" w:rsidP="5A0FDCA4" w:rsidRDefault="00973674" w14:paraId="66FA7FB0" wp14:textId="77777777" wp14:noSpellErr="1">
      <w:pPr>
        <w:ind w:left="720"/>
      </w:pPr>
      <w:r w:rsidR="00973674">
        <w:rPr/>
        <w:t>The officers of the organization shall consist of president, vice-president, treasurer and recording secretary.</w:t>
      </w:r>
    </w:p>
    <w:p xmlns:wp14="http://schemas.microsoft.com/office/word/2010/wordml" w:rsidRPr="00F54C75" w:rsidR="00973674" w:rsidP="5A0FDCA4" w:rsidRDefault="00973674" w14:paraId="60061E4C" wp14:textId="77777777" wp14:noSpellErr="1">
      <w:pPr>
        <w:ind w:left="720"/>
        <w:rPr>
          <w:sz w:val="8"/>
          <w:szCs w:val="8"/>
        </w:rPr>
      </w:pPr>
    </w:p>
    <w:p xmlns:wp14="http://schemas.microsoft.com/office/word/2010/wordml" w:rsidR="00973674" w:rsidP="5A0FDCA4" w:rsidRDefault="00973674" w14:paraId="4BED182A" wp14:textId="77777777" wp14:noSpellErr="1">
      <w:pPr>
        <w:ind w:left="720"/>
      </w:pPr>
      <w:r w:rsidR="00973674">
        <w:rPr/>
        <w:t>B.  Qualifications</w:t>
      </w:r>
    </w:p>
    <w:p xmlns:wp14="http://schemas.microsoft.com/office/word/2010/wordml" w:rsidR="00973674" w:rsidP="5A0FDCA4" w:rsidRDefault="00973674" w14:paraId="13A6D72B" wp14:textId="77777777" wp14:noSpellErr="1">
      <w:pPr>
        <w:ind w:left="720"/>
      </w:pPr>
      <w:r w:rsidR="00973674">
        <w:rPr/>
        <w:t>All officers shall be members of the organization who have been in good stan</w:t>
      </w:r>
      <w:r w:rsidR="00F54C75">
        <w:rPr/>
        <w:t>ding with the club</w:t>
      </w:r>
      <w:r w:rsidR="00973674">
        <w:rPr/>
        <w:t xml:space="preserve"> for the duration of their membership.</w:t>
      </w:r>
    </w:p>
    <w:p xmlns:wp14="http://schemas.microsoft.com/office/word/2010/wordml" w:rsidRPr="00F54C75" w:rsidR="00973674" w:rsidP="5A0FDCA4" w:rsidRDefault="00973674" w14:paraId="44EAFD9C" wp14:textId="77777777" wp14:noSpellErr="1">
      <w:pPr>
        <w:ind w:left="720"/>
        <w:rPr>
          <w:sz w:val="8"/>
          <w:szCs w:val="8"/>
        </w:rPr>
      </w:pPr>
    </w:p>
    <w:p xmlns:wp14="http://schemas.microsoft.com/office/word/2010/wordml" w:rsidR="00973674" w:rsidP="5A0FDCA4" w:rsidRDefault="00973674" w14:paraId="23AD7CD7" wp14:textId="77777777" wp14:noSpellErr="1">
      <w:pPr>
        <w:ind w:left="720"/>
      </w:pPr>
      <w:r w:rsidR="00973674">
        <w:rPr/>
        <w:t>C. Duties</w:t>
      </w:r>
    </w:p>
    <w:p xmlns:wp14="http://schemas.microsoft.com/office/word/2010/wordml" w:rsidR="00973674" w:rsidRDefault="00973674" w14:paraId="6DAEB95D" wp14:textId="77777777" wp14:noSpellErr="1">
      <w:pPr>
        <w:numPr>
          <w:ilvl w:val="0"/>
          <w:numId w:val="7"/>
        </w:numPr>
        <w:rPr/>
      </w:pPr>
      <w:r w:rsidR="00973674">
        <w:rPr/>
        <w:t>President:  The president shall perform duties customarily pertaining to the office; shall preside over meetings of the organization, and shall perform other duties as the organization shall assign.</w:t>
      </w:r>
    </w:p>
    <w:p xmlns:wp14="http://schemas.microsoft.com/office/word/2010/wordml" w:rsidR="00F54C75" w:rsidP="5A0FDCA4" w:rsidRDefault="00F54C75" w14:paraId="3656B9AB" wp14:noSpellErr="1" wp14:textId="6BE540A8">
      <w:pPr>
        <w:pStyle w:val="Normal"/>
        <w:ind w:left="720"/>
      </w:pPr>
    </w:p>
    <w:p xmlns:wp14="http://schemas.microsoft.com/office/word/2010/wordml" w:rsidR="00973674" w:rsidP="00F54C75" w:rsidRDefault="00973674" w14:paraId="2832A4EC" wp14:textId="77777777" wp14:noSpellErr="1">
      <w:pPr>
        <w:numPr>
          <w:ilvl w:val="0"/>
          <w:numId w:val="7"/>
        </w:numPr>
        <w:rPr/>
      </w:pPr>
      <w:r w:rsidR="00973674">
        <w:rPr/>
        <w:t>Vice-President:  The vice-president shall perform duties customarily pertaining to the office; shall preside over meetings of the organization in the president’s absence, and shall perform duties assigned by the president.</w:t>
      </w:r>
    </w:p>
    <w:p xmlns:wp14="http://schemas.microsoft.com/office/word/2010/wordml" w:rsidRPr="00F54C75" w:rsidR="00973674" w:rsidP="5A0FDCA4" w:rsidRDefault="00973674" w14:paraId="45FB0818" wp14:textId="77777777" wp14:noSpellErr="1">
      <w:pPr>
        <w:ind w:left="720"/>
        <w:rPr>
          <w:sz w:val="8"/>
          <w:szCs w:val="8"/>
        </w:rPr>
      </w:pPr>
    </w:p>
    <w:p xmlns:wp14="http://schemas.microsoft.com/office/word/2010/wordml" w:rsidR="00973674" w:rsidRDefault="00973674" w14:paraId="0847C0D6" wp14:textId="45E64F89">
      <w:pPr>
        <w:numPr>
          <w:ilvl w:val="0"/>
          <w:numId w:val="7"/>
        </w:numPr>
        <w:rPr/>
      </w:pPr>
      <w:r w:rsidR="00973674">
        <w:rPr/>
        <w:t>Treasurer:  The treasurer shall perform duties customarily pertaining to the office, shall keep an accurate ledger of the organization’s budget and expenditures, shall report to the treasurer of M</w:t>
      </w:r>
      <w:r w:rsidR="372E5E69">
        <w:rPr/>
        <w:t>ines</w:t>
      </w:r>
      <w:r w:rsidR="00973674">
        <w:rPr/>
        <w:t xml:space="preserve">, shall prepare a budget preceding the end of the spring semester for the submittal to the </w:t>
      </w:r>
      <w:r w:rsidR="5BCC6364">
        <w:rPr/>
        <w:t>Mines</w:t>
      </w:r>
      <w:r w:rsidR="00973674">
        <w:rPr/>
        <w:t xml:space="preserve"> financial committee, shall disburse the budget of the current fiscal year under </w:t>
      </w:r>
      <w:r w:rsidR="5F66BE12">
        <w:rPr/>
        <w:t>Mines</w:t>
      </w:r>
      <w:r w:rsidR="00973674">
        <w:rPr/>
        <w:t xml:space="preserve"> financial guidelines, and shall perform those duties assigned by the president.</w:t>
      </w:r>
    </w:p>
    <w:p xmlns:wp14="http://schemas.microsoft.com/office/word/2010/wordml" w:rsidRPr="00F54C75" w:rsidR="00973674" w:rsidP="5A0FDCA4" w:rsidRDefault="00973674" w14:paraId="049F31CB" wp14:textId="77777777" wp14:noSpellErr="1">
      <w:pPr>
        <w:ind w:left="720"/>
        <w:rPr>
          <w:sz w:val="8"/>
          <w:szCs w:val="8"/>
        </w:rPr>
      </w:pPr>
    </w:p>
    <w:p xmlns:wp14="http://schemas.microsoft.com/office/word/2010/wordml" w:rsidR="00973674" w:rsidRDefault="00973674" w14:paraId="4D70AC3C" wp14:textId="77777777" wp14:noSpellErr="1">
      <w:pPr>
        <w:numPr>
          <w:ilvl w:val="0"/>
          <w:numId w:val="7"/>
        </w:numPr>
        <w:rPr/>
      </w:pPr>
      <w:r w:rsidR="00973674">
        <w:rPr/>
        <w:t>Recording Secretary:  The recording secretary shall perform duties customarily pertaining to the office; shall act as a secretary of all the meeting of the organization and record the minutes thereof, shall, under supervision of the president, conduct all official correspondence, and keep a roll of all members of the organization, and shall perform those duties assigned by the president.</w:t>
      </w:r>
    </w:p>
    <w:p xmlns:wp14="http://schemas.microsoft.com/office/word/2010/wordml" w:rsidRPr="00F54C75" w:rsidR="00973674" w:rsidRDefault="00973674" w14:paraId="53128261" wp14:textId="77777777">
      <w:pPr>
        <w:rPr>
          <w:sz w:val="36"/>
          <w:szCs w:val="36"/>
        </w:rPr>
      </w:pPr>
    </w:p>
    <w:p xmlns:wp14="http://schemas.microsoft.com/office/word/2010/wordml" w:rsidR="00973674" w:rsidRDefault="00973674" w14:paraId="3817B11B" wp14:textId="77777777">
      <w:pPr>
        <w:pStyle w:val="Heading1"/>
      </w:pPr>
      <w:r>
        <w:t>Article V:  Meetings</w:t>
      </w:r>
    </w:p>
    <w:p xmlns:wp14="http://schemas.microsoft.com/office/word/2010/wordml" w:rsidRPr="00F54C75" w:rsidR="00973674" w:rsidRDefault="00973674" w14:paraId="62486C05" wp14:textId="77777777">
      <w:pPr>
        <w:rPr>
          <w:sz w:val="12"/>
          <w:szCs w:val="12"/>
        </w:rPr>
      </w:pPr>
    </w:p>
    <w:p xmlns:wp14="http://schemas.microsoft.com/office/word/2010/wordml" w:rsidR="00973674" w:rsidRDefault="00973674" w14:paraId="2BF7144E" wp14:textId="6B9905EC">
      <w:r w:rsidR="00973674">
        <w:rPr/>
        <w:t>The calling of meetings and the number of members required for a quorum are arbitrary, and depend more on the structure and purpose of the organization.  Sections should include:</w:t>
      </w:r>
    </w:p>
    <w:p xmlns:wp14="http://schemas.microsoft.com/office/word/2010/wordml" w:rsidR="00973674" w:rsidP="5A0FDCA4" w:rsidRDefault="00973674" w14:paraId="6B7B698E" wp14:textId="54FDBE87">
      <w:pPr>
        <w:pStyle w:val="Normal"/>
        <w:rPr>
          <w:sz w:val="24"/>
          <w:szCs w:val="24"/>
        </w:rPr>
      </w:pPr>
    </w:p>
    <w:p xmlns:wp14="http://schemas.microsoft.com/office/word/2010/wordml" w:rsidR="00973674" w:rsidP="5A0FDCA4" w:rsidRDefault="00973674" w14:paraId="4C028C7B" wp14:textId="2C0650F0">
      <w:pPr>
        <w:pStyle w:val="ListParagraph"/>
        <w:numPr>
          <w:ilvl w:val="0"/>
          <w:numId w:val="12"/>
        </w:numPr>
        <w:rPr>
          <w:rFonts w:ascii="Times New Roman" w:hAnsi="Times New Roman" w:eastAsia="Times New Roman" w:cs="Times New Roman"/>
          <w:sz w:val="24"/>
          <w:szCs w:val="24"/>
        </w:rPr>
      </w:pPr>
      <w:r w:rsidR="00973674">
        <w:rPr/>
        <w:t>Calling of Meetings</w:t>
      </w:r>
    </w:p>
    <w:p xmlns:wp14="http://schemas.microsoft.com/office/word/2010/wordml" w:rsidR="00973674" w:rsidP="5A0FDCA4" w:rsidRDefault="00973674" w14:paraId="4AB7A4FF" wp14:textId="674D82DE">
      <w:pPr>
        <w:pStyle w:val="ListParagraph"/>
        <w:numPr>
          <w:ilvl w:val="0"/>
          <w:numId w:val="12"/>
        </w:numPr>
        <w:rPr>
          <w:sz w:val="24"/>
          <w:szCs w:val="24"/>
        </w:rPr>
      </w:pPr>
      <w:r w:rsidR="00973674">
        <w:rPr/>
        <w:t>Quorum</w:t>
      </w:r>
    </w:p>
    <w:p xmlns:wp14="http://schemas.microsoft.com/office/word/2010/wordml" w:rsidRPr="00F54C75" w:rsidR="00973674" w:rsidRDefault="00973674" w14:paraId="4101652C" wp14:textId="77777777">
      <w:pPr>
        <w:rPr>
          <w:sz w:val="8"/>
          <w:szCs w:val="8"/>
        </w:rPr>
      </w:pPr>
    </w:p>
    <w:p xmlns:wp14="http://schemas.microsoft.com/office/word/2010/wordml" w:rsidR="00973674" w:rsidP="5A0FDCA4" w:rsidRDefault="00973674" w14:paraId="2B508399" wp14:textId="77777777" wp14:noSpellErr="1">
      <w:pPr>
        <w:pStyle w:val="Heading2"/>
        <w:ind w:left="720"/>
        <w:rPr>
          <w:i w:val="1"/>
          <w:iCs w:val="1"/>
        </w:rPr>
      </w:pPr>
      <w:r w:rsidRPr="5A0FDCA4" w:rsidR="00973674">
        <w:rPr>
          <w:i w:val="1"/>
          <w:iCs w:val="1"/>
        </w:rPr>
        <w:t>Sample</w:t>
      </w:r>
    </w:p>
    <w:p xmlns:wp14="http://schemas.microsoft.com/office/word/2010/wordml" w:rsidR="00973674" w:rsidP="5A0FDCA4" w:rsidRDefault="00973674" w14:paraId="461C50A4" wp14:textId="77777777" wp14:noSpellErr="1">
      <w:pPr>
        <w:ind w:left="720"/>
      </w:pPr>
      <w:r w:rsidR="00973674">
        <w:rPr/>
        <w:t>B.  Quorum</w:t>
      </w:r>
    </w:p>
    <w:p xmlns:wp14="http://schemas.microsoft.com/office/word/2010/wordml" w:rsidR="00973674" w:rsidP="5A0FDCA4" w:rsidRDefault="00973674" w14:paraId="2E6759FD" wp14:textId="77777777" wp14:noSpellErr="1">
      <w:pPr>
        <w:ind w:left="720"/>
      </w:pPr>
      <w:r w:rsidR="00973674">
        <w:rPr/>
        <w:t>Two-Thirds (2/3) of the total members of the organization shall constitute a quorum for the transaction of official business.</w:t>
      </w:r>
    </w:p>
    <w:p xmlns:wp14="http://schemas.microsoft.com/office/word/2010/wordml" w:rsidRPr="00F54C75" w:rsidR="00973674" w:rsidP="5A0FDCA4" w:rsidRDefault="00973674" w14:paraId="14C93FC8" wp14:textId="60554BB8">
      <w:pPr>
        <w:pStyle w:val="Normal"/>
        <w:ind w:left="720"/>
        <w:rPr>
          <w:sz w:val="24"/>
          <w:szCs w:val="24"/>
        </w:rPr>
      </w:pPr>
    </w:p>
    <w:p xmlns:wp14="http://schemas.microsoft.com/office/word/2010/wordml" w:rsidRPr="00F54C75" w:rsidR="00973674" w:rsidP="5A0FDCA4" w:rsidRDefault="00973674" w14:paraId="40605FC8" wp14:textId="2BFA9B7E">
      <w:pPr>
        <w:pStyle w:val="Normal"/>
        <w:ind w:left="0"/>
        <w:rPr>
          <w:b w:val="1"/>
          <w:bCs w:val="1"/>
          <w:sz w:val="24"/>
          <w:szCs w:val="24"/>
        </w:rPr>
      </w:pPr>
      <w:r w:rsidRPr="5A0FDCA4" w:rsidR="3E1F7655">
        <w:rPr>
          <w:b w:val="1"/>
          <w:bCs w:val="1"/>
          <w:sz w:val="24"/>
          <w:szCs w:val="24"/>
        </w:rPr>
        <w:t>Article VI: Elections Process</w:t>
      </w:r>
    </w:p>
    <w:p xmlns:wp14="http://schemas.microsoft.com/office/word/2010/wordml" w:rsidRPr="00F54C75" w:rsidR="00973674" w:rsidP="5A0FDCA4" w:rsidRDefault="00973674" w14:paraId="27E85946" wp14:textId="35D9854B">
      <w:pPr>
        <w:pStyle w:val="Normal"/>
        <w:ind w:left="0"/>
        <w:rPr>
          <w:b w:val="0"/>
          <w:bCs w:val="0"/>
          <w:sz w:val="24"/>
          <w:szCs w:val="24"/>
        </w:rPr>
      </w:pPr>
    </w:p>
    <w:p xmlns:wp14="http://schemas.microsoft.com/office/word/2010/wordml" w:rsidRPr="00F54C75" w:rsidR="00973674" w:rsidP="5A0FDCA4" w:rsidRDefault="00973674" w14:paraId="57D22294" wp14:textId="49344D69">
      <w:pPr>
        <w:pStyle w:val="Normal"/>
        <w:ind w:left="0"/>
        <w:rPr>
          <w:b w:val="0"/>
          <w:bCs w:val="0"/>
          <w:sz w:val="24"/>
          <w:szCs w:val="24"/>
        </w:rPr>
      </w:pPr>
      <w:r w:rsidRPr="5A0FDCA4" w:rsidR="1C70B508">
        <w:rPr>
          <w:b w:val="0"/>
          <w:bCs w:val="0"/>
          <w:sz w:val="24"/>
          <w:szCs w:val="24"/>
        </w:rPr>
        <w:t>Election of Officers for the following year shall be completed at least one week prior to the second-to last meeting of the Spring semester.</w:t>
      </w:r>
    </w:p>
    <w:p xmlns:wp14="http://schemas.microsoft.com/office/word/2010/wordml" w:rsidRPr="00F54C75" w:rsidR="00973674" w:rsidP="5A0FDCA4" w:rsidRDefault="00973674" w14:paraId="6EC20C3A" wp14:textId="4A2F8E9F">
      <w:pPr>
        <w:pStyle w:val="Normal"/>
        <w:ind w:left="0"/>
        <w:rPr>
          <w:b w:val="0"/>
          <w:bCs w:val="0"/>
          <w:sz w:val="24"/>
          <w:szCs w:val="24"/>
        </w:rPr>
      </w:pPr>
    </w:p>
    <w:p xmlns:wp14="http://schemas.microsoft.com/office/word/2010/wordml" w:rsidRPr="00F54C75" w:rsidR="00973674" w:rsidP="5A0FDCA4" w:rsidRDefault="00973674" w14:paraId="2ACA7F30" wp14:textId="3C894B3B">
      <w:pPr>
        <w:pStyle w:val="Normal"/>
        <w:ind w:left="0"/>
        <w:rPr>
          <w:b w:val="0"/>
          <w:bCs w:val="0"/>
          <w:sz w:val="24"/>
          <w:szCs w:val="24"/>
        </w:rPr>
      </w:pPr>
      <w:r w:rsidRPr="5A0FDCA4" w:rsidR="1C70B508">
        <w:rPr>
          <w:b w:val="0"/>
          <w:bCs w:val="0"/>
          <w:sz w:val="24"/>
          <w:szCs w:val="24"/>
        </w:rPr>
        <w:t>Nominating Process: Each member of the organization shall have the opportunity to request up to two names to be put on the ballot, with approval from the candidate.</w:t>
      </w:r>
    </w:p>
    <w:p xmlns:wp14="http://schemas.microsoft.com/office/word/2010/wordml" w:rsidRPr="00F54C75" w:rsidR="00973674" w:rsidP="5A0FDCA4" w:rsidRDefault="00973674" w14:paraId="5FD23313" wp14:textId="52CAA412">
      <w:pPr>
        <w:pStyle w:val="Normal"/>
        <w:ind w:left="0"/>
        <w:rPr>
          <w:b w:val="1"/>
          <w:bCs w:val="1"/>
          <w:sz w:val="24"/>
          <w:szCs w:val="24"/>
        </w:rPr>
      </w:pPr>
    </w:p>
    <w:p xmlns:wp14="http://schemas.microsoft.com/office/word/2010/wordml" w:rsidRPr="00F54C75" w:rsidR="00973674" w:rsidP="5A0FDCA4" w:rsidRDefault="00973674" w14:paraId="203CE77D" wp14:textId="09FF2762">
      <w:pPr>
        <w:pStyle w:val="Normal"/>
        <w:bidi w:val="0"/>
        <w:spacing w:before="0" w:beforeAutospacing="off" w:after="0" w:afterAutospacing="off" w:line="259" w:lineRule="auto"/>
        <w:ind w:left="0" w:right="0"/>
        <w:jc w:val="left"/>
        <w:rPr>
          <w:b w:val="0"/>
          <w:bCs w:val="0"/>
          <w:sz w:val="24"/>
          <w:szCs w:val="24"/>
        </w:rPr>
      </w:pPr>
      <w:r w:rsidRPr="5A0FDCA4" w:rsidR="1C70B508">
        <w:rPr>
          <w:b w:val="0"/>
          <w:bCs w:val="0"/>
          <w:sz w:val="24"/>
          <w:szCs w:val="24"/>
        </w:rPr>
        <w:t>Election</w:t>
      </w:r>
      <w:r w:rsidRPr="5A0FDCA4" w:rsidR="46B10778">
        <w:rPr>
          <w:b w:val="0"/>
          <w:bCs w:val="0"/>
          <w:sz w:val="24"/>
          <w:szCs w:val="24"/>
        </w:rPr>
        <w:t>s</w:t>
      </w:r>
      <w:r w:rsidRPr="5A0FDCA4" w:rsidR="1C70B508">
        <w:rPr>
          <w:b w:val="0"/>
          <w:bCs w:val="0"/>
          <w:sz w:val="24"/>
          <w:szCs w:val="24"/>
        </w:rPr>
        <w:t xml:space="preserve"> Procedure</w:t>
      </w:r>
      <w:r w:rsidRPr="5A0FDCA4" w:rsidR="323D1CC5">
        <w:rPr>
          <w:b w:val="0"/>
          <w:bCs w:val="0"/>
          <w:sz w:val="24"/>
          <w:szCs w:val="24"/>
        </w:rPr>
        <w:t>s</w:t>
      </w:r>
      <w:r w:rsidRPr="5A0FDCA4" w:rsidR="1C70B508">
        <w:rPr>
          <w:b w:val="0"/>
          <w:bCs w:val="0"/>
          <w:sz w:val="24"/>
          <w:szCs w:val="24"/>
        </w:rPr>
        <w:t xml:space="preserve">: </w:t>
      </w:r>
    </w:p>
    <w:p xmlns:wp14="http://schemas.microsoft.com/office/word/2010/wordml" w:rsidRPr="00F54C75" w:rsidR="00973674" w:rsidP="5A0FDCA4" w:rsidRDefault="00973674" w14:paraId="63F94FA2" wp14:textId="45DE0170">
      <w:pPr>
        <w:pStyle w:val="Normal"/>
        <w:bidi w:val="0"/>
        <w:spacing w:before="0" w:beforeAutospacing="off" w:after="0" w:afterAutospacing="off" w:line="259" w:lineRule="auto"/>
        <w:ind w:left="0" w:right="0"/>
        <w:jc w:val="left"/>
        <w:rPr>
          <w:b w:val="0"/>
          <w:bCs w:val="0"/>
          <w:sz w:val="24"/>
          <w:szCs w:val="24"/>
        </w:rPr>
      </w:pPr>
    </w:p>
    <w:p xmlns:wp14="http://schemas.microsoft.com/office/word/2010/wordml" w:rsidRPr="00F54C75" w:rsidR="00973674" w:rsidP="5A0FDCA4" w:rsidRDefault="00973674" w14:paraId="744E9584" wp14:textId="7740B4D6">
      <w:pPr>
        <w:pStyle w:val="ListParagraph"/>
        <w:numPr>
          <w:ilvl w:val="0"/>
          <w:numId w:val="13"/>
        </w:numPr>
        <w:bidi w:val="0"/>
        <w:spacing w:before="0" w:beforeAutospacing="off" w:after="0" w:afterAutospacing="off" w:line="259" w:lineRule="auto"/>
        <w:ind w:right="0"/>
        <w:jc w:val="left"/>
        <w:rPr>
          <w:rFonts w:ascii="Times New Roman" w:hAnsi="Times New Roman" w:eastAsia="Times New Roman" w:cs="Times New Roman"/>
          <w:b w:val="0"/>
          <w:bCs w:val="0"/>
          <w:sz w:val="24"/>
          <w:szCs w:val="24"/>
        </w:rPr>
      </w:pPr>
      <w:r w:rsidRPr="5A0FDCA4" w:rsidR="1C70B508">
        <w:rPr>
          <w:b w:val="0"/>
          <w:bCs w:val="0"/>
          <w:sz w:val="24"/>
          <w:szCs w:val="24"/>
        </w:rPr>
        <w:t>An electronic ballot shall be sent out through Engage to all active members of the organization.</w:t>
      </w:r>
    </w:p>
    <w:p xmlns:wp14="http://schemas.microsoft.com/office/word/2010/wordml" w:rsidRPr="00F54C75" w:rsidR="00973674" w:rsidP="5A0FDCA4" w:rsidRDefault="00973674" w14:paraId="7AED9C0E" wp14:textId="62AB2BF3">
      <w:pPr>
        <w:pStyle w:val="ListParagraph"/>
        <w:numPr>
          <w:ilvl w:val="0"/>
          <w:numId w:val="13"/>
        </w:numPr>
        <w:bidi w:val="0"/>
        <w:spacing w:before="0" w:beforeAutospacing="off" w:after="0" w:afterAutospacing="off" w:line="259" w:lineRule="auto"/>
        <w:ind w:right="0"/>
        <w:jc w:val="left"/>
        <w:rPr>
          <w:b w:val="0"/>
          <w:bCs w:val="0"/>
          <w:sz w:val="24"/>
          <w:szCs w:val="24"/>
        </w:rPr>
      </w:pPr>
      <w:r w:rsidRPr="5A0FDCA4" w:rsidR="1C70B508">
        <w:rPr>
          <w:b w:val="0"/>
          <w:bCs w:val="0"/>
          <w:sz w:val="24"/>
          <w:szCs w:val="24"/>
        </w:rPr>
        <w:t>This shall be done through the advisor in case any current members are running for re-election.</w:t>
      </w:r>
    </w:p>
    <w:p xmlns:wp14="http://schemas.microsoft.com/office/word/2010/wordml" w:rsidRPr="00F54C75" w:rsidR="00973674" w:rsidP="5A0FDCA4" w:rsidRDefault="00973674" w14:paraId="0653DFBA" wp14:textId="0D132EB3">
      <w:pPr>
        <w:pStyle w:val="ListParagraph"/>
        <w:numPr>
          <w:ilvl w:val="0"/>
          <w:numId w:val="13"/>
        </w:numPr>
        <w:bidi w:val="0"/>
        <w:spacing w:before="0" w:beforeAutospacing="off" w:after="0" w:afterAutospacing="off" w:line="259" w:lineRule="auto"/>
        <w:ind w:right="0"/>
        <w:jc w:val="left"/>
        <w:rPr>
          <w:b w:val="0"/>
          <w:bCs w:val="0"/>
          <w:sz w:val="24"/>
          <w:szCs w:val="24"/>
        </w:rPr>
      </w:pPr>
      <w:r w:rsidRPr="5A0FDCA4" w:rsidR="1C70B508">
        <w:rPr>
          <w:b w:val="0"/>
          <w:bCs w:val="0"/>
          <w:sz w:val="24"/>
          <w:szCs w:val="24"/>
        </w:rPr>
        <w:t xml:space="preserve">A simple majority vote of the </w:t>
      </w:r>
      <w:r w:rsidRPr="5A0FDCA4" w:rsidR="4A5A37E1">
        <w:rPr>
          <w:b w:val="0"/>
          <w:bCs w:val="0"/>
          <w:sz w:val="24"/>
          <w:szCs w:val="24"/>
        </w:rPr>
        <w:t>organization</w:t>
      </w:r>
      <w:r w:rsidRPr="5A0FDCA4" w:rsidR="1C70B508">
        <w:rPr>
          <w:b w:val="0"/>
          <w:bCs w:val="0"/>
          <w:sz w:val="24"/>
          <w:szCs w:val="24"/>
        </w:rPr>
        <w:t xml:space="preserve"> will be necessary for election.</w:t>
      </w:r>
    </w:p>
    <w:p xmlns:wp14="http://schemas.microsoft.com/office/word/2010/wordml" w:rsidRPr="00F54C75" w:rsidR="00973674" w:rsidP="5A0FDCA4" w:rsidRDefault="00973674" w14:paraId="77AAF3F8" wp14:textId="079D7F4C">
      <w:pPr>
        <w:pStyle w:val="ListParagraph"/>
        <w:numPr>
          <w:ilvl w:val="0"/>
          <w:numId w:val="13"/>
        </w:numPr>
        <w:bidi w:val="0"/>
        <w:spacing w:before="0" w:beforeAutospacing="off" w:after="0" w:afterAutospacing="off" w:line="259" w:lineRule="auto"/>
        <w:ind w:right="0"/>
        <w:jc w:val="left"/>
        <w:rPr>
          <w:b w:val="0"/>
          <w:bCs w:val="0"/>
          <w:sz w:val="24"/>
          <w:szCs w:val="24"/>
        </w:rPr>
      </w:pPr>
      <w:r w:rsidRPr="5A0FDCA4" w:rsidR="1C70B508">
        <w:rPr>
          <w:b w:val="0"/>
          <w:bCs w:val="0"/>
          <w:sz w:val="24"/>
          <w:szCs w:val="24"/>
        </w:rPr>
        <w:t>In the event of a tie or the lack of a majority, a runoff election following the same procedure shall take place only between the candidates that are tied or the two receiving the most votes. The candidate receiving the greatest number of votes shall be considered elected to that position.</w:t>
      </w:r>
    </w:p>
    <w:p xmlns:wp14="http://schemas.microsoft.com/office/word/2010/wordml" w:rsidRPr="00F54C75" w:rsidR="00973674" w:rsidP="5A0FDCA4" w:rsidRDefault="00973674" w14:paraId="4B99056E" wp14:textId="6C6A4AC1">
      <w:pPr>
        <w:pStyle w:val="Normal"/>
        <w:ind w:left="0"/>
        <w:rPr>
          <w:b w:val="1"/>
          <w:bCs w:val="1"/>
          <w:sz w:val="24"/>
          <w:szCs w:val="24"/>
        </w:rPr>
      </w:pPr>
    </w:p>
    <w:p xmlns:wp14="http://schemas.microsoft.com/office/word/2010/wordml" w:rsidR="0055143D" w:rsidP="5A0FDCA4" w:rsidRDefault="0055143D" w14:paraId="30B8DF02" wp14:textId="615E960D">
      <w:pPr>
        <w:pStyle w:val="Heading1"/>
        <w:rPr>
          <w:i w:val="1"/>
          <w:iCs w:val="1"/>
        </w:rPr>
      </w:pPr>
      <w:r w:rsidR="00973674">
        <w:rPr/>
        <w:t>Article VI</w:t>
      </w:r>
      <w:r w:rsidR="613A6AB3">
        <w:rPr/>
        <w:t>I</w:t>
      </w:r>
      <w:r w:rsidR="00973674">
        <w:rPr/>
        <w:t>:  Non-Discrimination</w:t>
      </w:r>
    </w:p>
    <w:p xmlns:wp14="http://schemas.microsoft.com/office/word/2010/wordml" w:rsidR="0055143D" w:rsidP="5A0FDCA4" w:rsidRDefault="0055143D" w14:paraId="1299C43A" wp14:textId="6EC79178">
      <w:pPr>
        <w:pStyle w:val="Heading1"/>
        <w:rPr>
          <w:b w:val="0"/>
          <w:bCs w:val="0"/>
          <w:sz w:val="24"/>
          <w:szCs w:val="24"/>
        </w:rPr>
      </w:pPr>
      <w:r w:rsidRPr="5A0FDCA4" w:rsidR="005C5ADE">
        <w:rPr>
          <w:b w:val="0"/>
          <w:bCs w:val="0"/>
          <w:sz w:val="24"/>
          <w:szCs w:val="24"/>
        </w:rPr>
        <w:t xml:space="preserve">The organization, in conjunction with </w:t>
      </w:r>
      <w:r w:rsidRPr="5A0FDCA4" w:rsidR="005C5ADE">
        <w:rPr>
          <w:b w:val="0"/>
          <w:bCs w:val="0"/>
          <w:sz w:val="24"/>
          <w:szCs w:val="24"/>
        </w:rPr>
        <w:t>the Colorado School of Mines</w:t>
      </w:r>
      <w:r w:rsidRPr="5A0FDCA4" w:rsidR="005C5ADE">
        <w:rPr>
          <w:b w:val="0"/>
          <w:bCs w:val="0"/>
          <w:sz w:val="24"/>
          <w:szCs w:val="24"/>
        </w:rPr>
        <w:t xml:space="preserve">, confirms its support of the principles and practices of nondiscrimination and equality regardless of race, religion, sex, age, sexual orientation or physical handicap, in its employment and in </w:t>
      </w:r>
      <w:proofErr w:type="gramStart"/>
      <w:r w:rsidRPr="5A0FDCA4" w:rsidR="005C5ADE">
        <w:rPr>
          <w:b w:val="0"/>
          <w:bCs w:val="0"/>
          <w:sz w:val="24"/>
          <w:szCs w:val="24"/>
        </w:rPr>
        <w:t>all of</w:t>
      </w:r>
      <w:proofErr w:type="gramEnd"/>
      <w:r w:rsidRPr="5A0FDCA4" w:rsidR="005C5ADE">
        <w:rPr>
          <w:b w:val="0"/>
          <w:bCs w:val="0"/>
          <w:sz w:val="24"/>
          <w:szCs w:val="24"/>
        </w:rPr>
        <w:t xml:space="preserve"> its programs, activities, and opportunities available to its members, except </w:t>
      </w:r>
      <w:proofErr w:type="gramStart"/>
      <w:r w:rsidRPr="5A0FDCA4" w:rsidR="005C5ADE">
        <w:rPr>
          <w:b w:val="0"/>
          <w:bCs w:val="0"/>
          <w:sz w:val="24"/>
          <w:szCs w:val="24"/>
        </w:rPr>
        <w:t>where</w:t>
      </w:r>
      <w:proofErr w:type="gramEnd"/>
      <w:r w:rsidRPr="5A0FDCA4" w:rsidR="005C5ADE">
        <w:rPr>
          <w:b w:val="0"/>
          <w:bCs w:val="0"/>
          <w:sz w:val="24"/>
          <w:szCs w:val="24"/>
        </w:rPr>
        <w:t xml:space="preserve"> allowed by law.</w:t>
      </w:r>
      <w:r w:rsidRPr="5A0FDCA4" w:rsidR="66E89BD7">
        <w:rPr>
          <w:b w:val="0"/>
          <w:bCs w:val="0"/>
          <w:sz w:val="24"/>
          <w:szCs w:val="24"/>
        </w:rPr>
        <w:t xml:space="preserve"> </w:t>
      </w:r>
      <w:r w:rsidRPr="5A0FDCA4" w:rsidR="0055143D">
        <w:rPr>
          <w:b w:val="0"/>
          <w:bCs w:val="0"/>
          <w:sz w:val="24"/>
          <w:szCs w:val="24"/>
        </w:rPr>
        <w:t>All actions and policies of the organization, Associated Students of the Colorado School of Mines, and the Colorado School of Mines Graduate Student Association shall conform to the policies of the Board of Trustees and State and Federal Laws, such as 20 USC §1681.</w:t>
      </w:r>
    </w:p>
    <w:p xmlns:wp14="http://schemas.microsoft.com/office/word/2010/wordml" w:rsidRPr="0055143D" w:rsidR="0055143D" w:rsidP="0055143D" w:rsidRDefault="0055143D" w14:paraId="4DDBEF00" wp14:textId="77777777"/>
    <w:p xmlns:wp14="http://schemas.microsoft.com/office/word/2010/wordml" w:rsidR="00973674" w:rsidRDefault="00973674" w14:paraId="5B15BC24" wp14:textId="08642CBB">
      <w:pPr>
        <w:pStyle w:val="Heading1"/>
      </w:pPr>
      <w:r w:rsidR="00973674">
        <w:rPr/>
        <w:t>Article VII</w:t>
      </w:r>
      <w:r w:rsidR="0719277B">
        <w:rPr/>
        <w:t>I</w:t>
      </w:r>
      <w:r w:rsidR="00973674">
        <w:rPr/>
        <w:t>:  Amendments</w:t>
      </w:r>
    </w:p>
    <w:p xmlns:wp14="http://schemas.microsoft.com/office/word/2010/wordml" w:rsidRPr="00F54C75" w:rsidR="00973674" w:rsidRDefault="00973674" w14:paraId="3461D779" wp14:textId="77777777">
      <w:pPr>
        <w:rPr>
          <w:sz w:val="12"/>
          <w:szCs w:val="12"/>
        </w:rPr>
      </w:pPr>
    </w:p>
    <w:p xmlns:wp14="http://schemas.microsoft.com/office/word/2010/wordml" w:rsidR="00973674" w:rsidRDefault="00973674" w14:paraId="5CACF112" wp14:textId="77777777">
      <w:r>
        <w:t>This statement is mandatory.  However, the number of votes required to amend the bylaws may be as low as 2/3 of the total members.</w:t>
      </w:r>
    </w:p>
    <w:p xmlns:wp14="http://schemas.microsoft.com/office/word/2010/wordml" w:rsidRPr="00F54C75" w:rsidR="00973674" w:rsidRDefault="00973674" w14:paraId="3CF2D8B6" wp14:textId="77777777">
      <w:pPr>
        <w:rPr>
          <w:sz w:val="12"/>
          <w:szCs w:val="12"/>
        </w:rPr>
      </w:pPr>
    </w:p>
    <w:p xmlns:wp14="http://schemas.microsoft.com/office/word/2010/wordml" w:rsidR="00973674" w:rsidRDefault="00973674" w14:paraId="2D9AE54B" wp14:textId="5D7F6C1B">
      <w:r w:rsidR="00973674">
        <w:rPr/>
        <w:t>These bylaws are subject to initial approval by M</w:t>
      </w:r>
      <w:r w:rsidR="61E55240">
        <w:rPr/>
        <w:t>ines</w:t>
      </w:r>
      <w:r w:rsidR="00973674">
        <w:rPr/>
        <w:t xml:space="preserve">, after submittal to and subject to revision by the Student Affairs Committee.  Following the initial approval by </w:t>
      </w:r>
      <w:r w:rsidR="5E47C878">
        <w:rPr/>
        <w:t>Mines</w:t>
      </w:r>
      <w:r w:rsidR="00973674">
        <w:rPr/>
        <w:t xml:space="preserve">, these bylaws may be revised at any time by a vote of at least three-fourths (3/4) of the members of the organization in good standing (article III C.), </w:t>
      </w:r>
      <w:proofErr w:type="gramStart"/>
      <w:r w:rsidR="00973674">
        <w:rPr/>
        <w:t>with regard to</w:t>
      </w:r>
      <w:proofErr w:type="gramEnd"/>
      <w:r w:rsidR="00973674">
        <w:rPr/>
        <w:t xml:space="preserve"> state law, the student code of conduct, the bylaws </w:t>
      </w:r>
      <w:r w:rsidR="58CEE69C">
        <w:rPr/>
        <w:t>of the</w:t>
      </w:r>
      <w:r w:rsidR="00973674">
        <w:rPr/>
        <w:t xml:space="preserve"> </w:t>
      </w:r>
      <w:r w:rsidR="00973674">
        <w:rPr/>
        <w:t xml:space="preserve">Colorado School of Mines, and the </w:t>
      </w:r>
      <w:r w:rsidR="364F87B7">
        <w:rPr/>
        <w:t>Mines</w:t>
      </w:r>
      <w:r w:rsidR="00973674">
        <w:rPr/>
        <w:t xml:space="preserve"> Budget Committee operating rules.</w:t>
      </w:r>
    </w:p>
    <w:sectPr w:rsidR="00973674" w:rsidSect="00F54C75">
      <w:footerReference w:type="default" r:id="rId7"/>
      <w:pgSz w:w="12240" w:h="15840" w:orient="portrait"/>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0E501F" w:rsidRDefault="000E501F" w14:paraId="0FB78278" wp14:textId="77777777">
      <w:r>
        <w:separator/>
      </w:r>
    </w:p>
  </w:endnote>
  <w:endnote w:type="continuationSeparator" w:id="0">
    <w:p xmlns:wp14="http://schemas.microsoft.com/office/word/2010/wordml" w:rsidR="000E501F" w:rsidRDefault="000E501F" w14:paraId="1FC3994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BC2595" w:rsidR="00D500D1" w:rsidP="00BC2595" w:rsidRDefault="00BC2595" w14:paraId="6418AAB5" wp14:textId="77777777">
    <w:pPr>
      <w:pStyle w:val="Footer"/>
      <w:rPr>
        <w:sz w:val="16"/>
        <w:szCs w:val="16"/>
      </w:rPr>
    </w:pPr>
    <w:r w:rsidRPr="00BC2595">
      <w:rPr>
        <w:sz w:val="16"/>
        <w:szCs w:val="16"/>
      </w:rPr>
      <w:fldChar w:fldCharType="begin"/>
    </w:r>
    <w:r w:rsidRPr="00BC2595">
      <w:rPr>
        <w:sz w:val="16"/>
        <w:szCs w:val="16"/>
      </w:rPr>
      <w:instrText xml:space="preserve"> FILENAME \p </w:instrText>
    </w:r>
    <w:r w:rsidRPr="00BC2595">
      <w:rPr>
        <w:sz w:val="16"/>
        <w:szCs w:val="16"/>
      </w:rPr>
      <w:fldChar w:fldCharType="separate"/>
    </w:r>
    <w:r w:rsidR="007F540A">
      <w:rPr>
        <w:noProof/>
        <w:sz w:val="16"/>
        <w:szCs w:val="16"/>
      </w:rPr>
      <w:t>I:\Student Life\stactiv\Student Organizations\New Club Packet\Sample Bylaws.doc</w:t>
    </w:r>
    <w:r w:rsidRPr="00BC259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0E501F" w:rsidRDefault="000E501F" w14:paraId="0562CB0E" wp14:textId="77777777">
      <w:r>
        <w:separator/>
      </w:r>
    </w:p>
  </w:footnote>
  <w:footnote w:type="continuationSeparator" w:id="0">
    <w:p xmlns:wp14="http://schemas.microsoft.com/office/word/2010/wordml" w:rsidR="000E501F" w:rsidRDefault="000E501F" w14:paraId="34CE0A41"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D8363CF"/>
    <w:multiLevelType w:val="hybridMultilevel"/>
    <w:tmpl w:val="66D0A8F0"/>
    <w:lvl w:ilvl="0">
      <w:start w:val="1"/>
      <w:numFmt w:val="decimal"/>
      <w:lvlText w:val="%1."/>
      <w:lvlJc w:val="left"/>
      <w:pPr>
        <w:tabs>
          <w:tab w:val="num" w:pos="720"/>
        </w:tabs>
        <w:ind w:left="1080" w:hanging="360"/>
      </w:pPr>
      <w:rPr/>
    </w:lvl>
    <w:lvl w:ilvl="1" w:tentative="1">
      <w:start w:val="1"/>
      <w:numFmt w:val="lowerLetter"/>
      <w:lvlText w:val="%2."/>
      <w:lvlJc w:val="left"/>
      <w:pPr>
        <w:tabs>
          <w:tab w:val="num" w:pos="1440"/>
        </w:tabs>
        <w:ind w:left="1800" w:hanging="360"/>
      </w:pPr>
    </w:lvl>
    <w:lvl w:ilvl="2" w:tentative="1">
      <w:start w:val="1"/>
      <w:numFmt w:val="lowerRoman"/>
      <w:lvlText w:val="%3."/>
      <w:lvlJc w:val="right"/>
      <w:pPr>
        <w:tabs>
          <w:tab w:val="num" w:pos="2160"/>
        </w:tabs>
        <w:ind w:left="2520" w:hanging="180"/>
      </w:pPr>
    </w:lvl>
    <w:lvl w:ilvl="3" w:tentative="1">
      <w:start w:val="1"/>
      <w:numFmt w:val="decimal"/>
      <w:lvlText w:val="%4."/>
      <w:lvlJc w:val="left"/>
      <w:pPr>
        <w:tabs>
          <w:tab w:val="num" w:pos="2880"/>
        </w:tabs>
        <w:ind w:left="3240" w:hanging="360"/>
      </w:pPr>
    </w:lvl>
    <w:lvl w:ilvl="4" w:tentative="1">
      <w:start w:val="1"/>
      <w:numFmt w:val="lowerLetter"/>
      <w:lvlText w:val="%5."/>
      <w:lvlJc w:val="left"/>
      <w:pPr>
        <w:tabs>
          <w:tab w:val="num" w:pos="3600"/>
        </w:tabs>
        <w:ind w:left="3960" w:hanging="360"/>
      </w:pPr>
    </w:lvl>
    <w:lvl w:ilvl="5" w:tentative="1">
      <w:start w:val="1"/>
      <w:numFmt w:val="lowerRoman"/>
      <w:lvlText w:val="%6."/>
      <w:lvlJc w:val="right"/>
      <w:pPr>
        <w:tabs>
          <w:tab w:val="num" w:pos="4320"/>
        </w:tabs>
        <w:ind w:left="4680" w:hanging="180"/>
      </w:pPr>
    </w:lvl>
    <w:lvl w:ilvl="6" w:tentative="1">
      <w:start w:val="1"/>
      <w:numFmt w:val="decimal"/>
      <w:lvlText w:val="%7."/>
      <w:lvlJc w:val="left"/>
      <w:pPr>
        <w:tabs>
          <w:tab w:val="num" w:pos="5040"/>
        </w:tabs>
        <w:ind w:left="5400" w:hanging="360"/>
      </w:pPr>
    </w:lvl>
    <w:lvl w:ilvl="7" w:tentative="1">
      <w:start w:val="1"/>
      <w:numFmt w:val="lowerLetter"/>
      <w:lvlText w:val="%8."/>
      <w:lvlJc w:val="left"/>
      <w:pPr>
        <w:tabs>
          <w:tab w:val="num" w:pos="5760"/>
        </w:tabs>
        <w:ind w:left="6120" w:hanging="360"/>
      </w:pPr>
    </w:lvl>
    <w:lvl w:ilvl="8" w:tentative="1">
      <w:start w:val="1"/>
      <w:numFmt w:val="lowerRoman"/>
      <w:lvlText w:val="%9."/>
      <w:lvlJc w:val="right"/>
      <w:pPr>
        <w:tabs>
          <w:tab w:val="num" w:pos="6480"/>
        </w:tabs>
        <w:ind w:left="6840" w:hanging="180"/>
      </w:pPr>
    </w:lvl>
  </w:abstractNum>
  <w:abstractNum w:abstractNumId="1" w15:restartNumberingAfterBreak="0">
    <w:nsid w:val="36481A23"/>
    <w:multiLevelType w:val="hybridMultilevel"/>
    <w:tmpl w:val="C1C4038C"/>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A9770DD"/>
    <w:multiLevelType w:val="hybridMultilevel"/>
    <w:tmpl w:val="1BCA79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94641D"/>
    <w:multiLevelType w:val="hybridMultilevel"/>
    <w:tmpl w:val="7DCC8C0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455570"/>
    <w:multiLevelType w:val="hybridMultilevel"/>
    <w:tmpl w:val="B8B8F3D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55266A"/>
    <w:multiLevelType w:val="hybridMultilevel"/>
    <w:tmpl w:val="E21CF0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BA4139"/>
    <w:multiLevelType w:val="hybridMultilevel"/>
    <w:tmpl w:val="0456D8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F07AB7"/>
    <w:multiLevelType w:val="hybridMultilevel"/>
    <w:tmpl w:val="9C8668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8F1BFB"/>
    <w:multiLevelType w:val="hybridMultilevel"/>
    <w:tmpl w:val="CD3867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3">
    <w:abstractNumId w:val="12"/>
  </w:num>
  <w:num w:numId="12">
    <w:abstractNumId w:val="11"/>
  </w:num>
  <w:num w:numId="11">
    <w:abstractNumId w:val="10"/>
  </w:num>
  <w:num w:numId="10">
    <w:abstractNumId w:val="9"/>
  </w:num>
  <w:num w:numId="1">
    <w:abstractNumId w:val="7"/>
  </w:num>
  <w:num w:numId="2">
    <w:abstractNumId w:val="2"/>
  </w:num>
  <w:num w:numId="3">
    <w:abstractNumId w:val="6"/>
  </w:num>
  <w:num w:numId="4">
    <w:abstractNumId w:val="8"/>
  </w:num>
  <w:num w:numId="5">
    <w:abstractNumId w:val="5"/>
  </w:num>
  <w:num w:numId="6">
    <w:abstractNumId w:val="4"/>
  </w:num>
  <w:num w:numId="7">
    <w:abstractNumId w:val="0"/>
  </w:num>
  <w:num w:numId="8">
    <w:abstractNumId w:val="1"/>
  </w:num>
  <w:num w:numId="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29"/>
    <w:rsid w:val="000E501F"/>
    <w:rsid w:val="003A69E5"/>
    <w:rsid w:val="0055143D"/>
    <w:rsid w:val="005C5ADE"/>
    <w:rsid w:val="00643BC6"/>
    <w:rsid w:val="00671EF0"/>
    <w:rsid w:val="007B3235"/>
    <w:rsid w:val="007F540A"/>
    <w:rsid w:val="008F056D"/>
    <w:rsid w:val="00973674"/>
    <w:rsid w:val="00BC2595"/>
    <w:rsid w:val="00D500D1"/>
    <w:rsid w:val="00DA20BB"/>
    <w:rsid w:val="00DC3750"/>
    <w:rsid w:val="00E00F29"/>
    <w:rsid w:val="00F54C75"/>
    <w:rsid w:val="00FE7C77"/>
    <w:rsid w:val="06046EA0"/>
    <w:rsid w:val="0719277B"/>
    <w:rsid w:val="154817B9"/>
    <w:rsid w:val="170E555D"/>
    <w:rsid w:val="192AC550"/>
    <w:rsid w:val="1C70B508"/>
    <w:rsid w:val="1DE50E16"/>
    <w:rsid w:val="1EADE944"/>
    <w:rsid w:val="21B3816F"/>
    <w:rsid w:val="24EB2231"/>
    <w:rsid w:val="26E1F330"/>
    <w:rsid w:val="2E1FCB82"/>
    <w:rsid w:val="2F12C64E"/>
    <w:rsid w:val="323D1CC5"/>
    <w:rsid w:val="341DE8A2"/>
    <w:rsid w:val="364F87B7"/>
    <w:rsid w:val="372E5E69"/>
    <w:rsid w:val="392CA9B0"/>
    <w:rsid w:val="3AD78ED2"/>
    <w:rsid w:val="3E1F7655"/>
    <w:rsid w:val="436A5E8D"/>
    <w:rsid w:val="45631F4A"/>
    <w:rsid w:val="46B10778"/>
    <w:rsid w:val="4751FA43"/>
    <w:rsid w:val="4A5A37E1"/>
    <w:rsid w:val="4AA1C648"/>
    <w:rsid w:val="4EF0D933"/>
    <w:rsid w:val="4F0A0190"/>
    <w:rsid w:val="5155CCE5"/>
    <w:rsid w:val="553C6B81"/>
    <w:rsid w:val="5758DB74"/>
    <w:rsid w:val="58CEE69C"/>
    <w:rsid w:val="5A0FDCA4"/>
    <w:rsid w:val="5BCC6364"/>
    <w:rsid w:val="5E47C878"/>
    <w:rsid w:val="5F66BE12"/>
    <w:rsid w:val="613A6AB3"/>
    <w:rsid w:val="61E55240"/>
    <w:rsid w:val="634B890F"/>
    <w:rsid w:val="66E89BD7"/>
    <w:rsid w:val="6D70158F"/>
    <w:rsid w:val="738C4C7B"/>
    <w:rsid w:val="75790370"/>
    <w:rsid w:val="7A926096"/>
    <w:rsid w:val="7B5B83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1738A8"/>
  <w15:chartTrackingRefBased/>
  <w15:docId w15:val="{E5B55078-F45A-451A-87BF-7227675987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sid w:val="005C5ADE"/>
    <w:pPr>
      <w:tabs>
        <w:tab w:val="num" w:pos="900"/>
      </w:tabs>
      <w:spacing w:before="80" w:after="80"/>
      <w:ind w:left="900" w:hanging="360"/>
      <w:jc w:val="both"/>
    </w:pPr>
    <w:rPr>
      <w:sz w:val="20"/>
      <w:szCs w:val="20"/>
    </w:rPr>
  </w:style>
  <w:style w:type="paragraph" w:styleId="BodyText2">
    <w:name w:val="Body Text 2"/>
    <w:basedOn w:val="Normal"/>
    <w:rsid w:val="005C5ADE"/>
    <w:pPr>
      <w:tabs>
        <w:tab w:val="num" w:pos="1080"/>
      </w:tabs>
      <w:spacing w:before="80" w:after="80"/>
      <w:ind w:left="1080" w:hanging="360"/>
      <w:jc w:val="both"/>
    </w:pPr>
    <w:rPr>
      <w:sz w:val="20"/>
      <w:szCs w:val="20"/>
    </w:rPr>
  </w:style>
  <w:style w:type="paragraph" w:styleId="BodyText3">
    <w:name w:val="Body Text 3"/>
    <w:basedOn w:val="Normal"/>
    <w:rsid w:val="005C5ADE"/>
    <w:pPr>
      <w:tabs>
        <w:tab w:val="num" w:pos="1440"/>
      </w:tabs>
      <w:spacing w:after="120"/>
      <w:ind w:left="1440" w:hanging="360"/>
    </w:pPr>
    <w:rPr>
      <w:sz w:val="20"/>
      <w:szCs w:val="20"/>
    </w:rPr>
  </w:style>
  <w:style w:type="paragraph" w:styleId="Header">
    <w:name w:val="header"/>
    <w:basedOn w:val="Normal"/>
    <w:rsid w:val="00D500D1"/>
    <w:pPr>
      <w:tabs>
        <w:tab w:val="center" w:pos="4320"/>
        <w:tab w:val="right" w:pos="8640"/>
      </w:tabs>
    </w:pPr>
  </w:style>
  <w:style w:type="paragraph" w:styleId="Footer">
    <w:name w:val="footer"/>
    <w:basedOn w:val="Normal"/>
    <w:rsid w:val="00D500D1"/>
    <w:pPr>
      <w:tabs>
        <w:tab w:val="center" w:pos="4320"/>
        <w:tab w:val="right" w:pos="8640"/>
      </w:tabs>
    </w:pPr>
  </w:style>
  <w:style w:type="paragraph" w:styleId="BalloonText">
    <w:name w:val="Balloon Text"/>
    <w:basedOn w:val="Normal"/>
    <w:semiHidden/>
    <w:rsid w:val="007F540A"/>
    <w:rPr>
      <w:rFonts w:ascii="Tahoma" w:hAnsi="Tahoma" w:cs="Tahoma"/>
      <w:sz w:val="16"/>
      <w:szCs w:val="1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Colorado School of Mines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Appendix B</dc:title>
  <dc:subject/>
  <dc:creator>user</dc:creator>
  <keywords/>
  <dc:description/>
  <lastModifiedBy>Haley Hannaman</lastModifiedBy>
  <revision>9</revision>
  <lastPrinted>2009-11-13T17:43:00.0000000Z</lastPrinted>
  <dcterms:created xsi:type="dcterms:W3CDTF">2021-04-27T22:17:00.0000000Z</dcterms:created>
  <dcterms:modified xsi:type="dcterms:W3CDTF">2021-04-27T22:33:54.9945293Z</dcterms:modified>
</coreProperties>
</file>